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F74B"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r w:rsidRPr="00962B93">
        <w:rPr>
          <w:noProof/>
        </w:rPr>
        <w:drawing>
          <wp:inline distT="0" distB="0" distL="0" distR="0" wp14:anchorId="29D8E2A3" wp14:editId="007B3D9E">
            <wp:extent cx="5731510" cy="1358265"/>
            <wp:effectExtent l="0" t="0" r="6350" b="0"/>
            <wp:docPr id="1" name="Picture 1" descr="NG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 Ke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58265"/>
                    </a:xfrm>
                    <a:prstGeom prst="rect">
                      <a:avLst/>
                    </a:prstGeom>
                    <a:noFill/>
                    <a:ln>
                      <a:noFill/>
                    </a:ln>
                  </pic:spPr>
                </pic:pic>
              </a:graphicData>
            </a:graphic>
          </wp:inline>
        </w:drawing>
      </w:r>
    </w:p>
    <w:p w14:paraId="6284A640"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p>
    <w:p w14:paraId="15EAD353"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p>
    <w:p w14:paraId="6CB9C41B"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p>
    <w:p w14:paraId="2DA53F6A"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p>
    <w:p w14:paraId="377E85DF"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Arial"/>
          <w:b/>
          <w:color w:val="1F3864" w:themeColor="accent5" w:themeShade="80"/>
          <w:sz w:val="72"/>
          <w:szCs w:val="72"/>
        </w:rPr>
      </w:pPr>
      <w:r w:rsidRPr="00962B93">
        <w:rPr>
          <w:rFonts w:ascii="Garamond" w:hAnsi="Garamond" w:cs="Arial"/>
          <w:b/>
          <w:color w:val="1F3864" w:themeColor="accent5" w:themeShade="80"/>
          <w:sz w:val="72"/>
          <w:szCs w:val="72"/>
        </w:rPr>
        <w:t>POPIA HANDLEIDING</w:t>
      </w:r>
    </w:p>
    <w:p w14:paraId="0BE296FA" w14:textId="77777777" w:rsidR="00F321B0" w:rsidRPr="00962B93" w:rsidRDefault="00F321B0" w:rsidP="00F321B0">
      <w:pPr>
        <w:rPr>
          <w:rFonts w:ascii="Arial" w:hAnsi="Arial" w:cs="Arial"/>
          <w:b/>
          <w:u w:val="single"/>
        </w:rPr>
      </w:pPr>
    </w:p>
    <w:p w14:paraId="0EC6BBEE" w14:textId="77777777" w:rsidR="00F321B0" w:rsidRPr="00962B93" w:rsidRDefault="00F321B0" w:rsidP="00F321B0">
      <w:pPr>
        <w:rPr>
          <w:rFonts w:ascii="Arial" w:hAnsi="Arial" w:cs="Arial"/>
          <w:b/>
        </w:rPr>
      </w:pPr>
    </w:p>
    <w:p w14:paraId="79245B65" w14:textId="77777777" w:rsidR="00F321B0" w:rsidRPr="00962B93" w:rsidRDefault="00F321B0" w:rsidP="00F321B0">
      <w:pPr>
        <w:rPr>
          <w:rFonts w:ascii="Arial" w:hAnsi="Arial" w:cs="Arial"/>
          <w:b/>
        </w:rPr>
      </w:pPr>
    </w:p>
    <w:p w14:paraId="02D32BE7" w14:textId="188E2E17" w:rsidR="00F321B0" w:rsidRPr="00962B93" w:rsidRDefault="00F321B0" w:rsidP="00F321B0">
      <w:pPr>
        <w:jc w:val="center"/>
        <w:rPr>
          <w:rFonts w:ascii="Arial" w:hAnsi="Arial" w:cs="Arial"/>
          <w:b/>
        </w:rPr>
      </w:pPr>
      <w:r w:rsidRPr="00962B93">
        <w:rPr>
          <w:rFonts w:ascii="Arial" w:hAnsi="Arial" w:cs="Arial"/>
          <w:b/>
        </w:rPr>
        <w:t>WET OP BESKERMING VAN PER</w:t>
      </w:r>
      <w:r w:rsidR="001842B0" w:rsidRPr="00962B93">
        <w:rPr>
          <w:rFonts w:ascii="Arial" w:hAnsi="Arial" w:cs="Arial"/>
          <w:b/>
        </w:rPr>
        <w:t>S</w:t>
      </w:r>
      <w:r w:rsidRPr="00962B93">
        <w:rPr>
          <w:rFonts w:ascii="Arial" w:hAnsi="Arial" w:cs="Arial"/>
          <w:b/>
        </w:rPr>
        <w:t>OONLIKE INLIGTING</w:t>
      </w:r>
    </w:p>
    <w:p w14:paraId="7A47FA48" w14:textId="1AD46B37" w:rsidR="00F321B0" w:rsidRPr="00962B93" w:rsidRDefault="00F321B0" w:rsidP="00F321B0">
      <w:pPr>
        <w:jc w:val="center"/>
        <w:rPr>
          <w:rFonts w:ascii="Arial" w:hAnsi="Arial" w:cs="Arial"/>
          <w:b/>
        </w:rPr>
      </w:pPr>
      <w:r w:rsidRPr="00962B93">
        <w:rPr>
          <w:rFonts w:ascii="Arial" w:hAnsi="Arial" w:cs="Arial"/>
          <w:b/>
        </w:rPr>
        <w:t xml:space="preserve">Wet </w:t>
      </w:r>
      <w:r w:rsidR="00D7245F" w:rsidRPr="00962B93">
        <w:rPr>
          <w:rFonts w:ascii="Arial" w:hAnsi="Arial" w:cs="Arial"/>
          <w:b/>
        </w:rPr>
        <w:t>no.</w:t>
      </w:r>
      <w:r w:rsidRPr="00962B93">
        <w:rPr>
          <w:rFonts w:ascii="Arial" w:hAnsi="Arial" w:cs="Arial"/>
          <w:b/>
        </w:rPr>
        <w:t xml:space="preserve"> 4 van 2013</w:t>
      </w:r>
    </w:p>
    <w:p w14:paraId="3659934C" w14:textId="77777777" w:rsidR="00F321B0" w:rsidRPr="00962B93" w:rsidRDefault="00F321B0" w:rsidP="00F321B0">
      <w:pPr>
        <w:jc w:val="center"/>
        <w:rPr>
          <w:rFonts w:ascii="Arial" w:hAnsi="Arial" w:cs="Arial"/>
          <w:b/>
        </w:rPr>
      </w:pPr>
    </w:p>
    <w:p w14:paraId="25748DD2" w14:textId="77777777" w:rsidR="00F321B0" w:rsidRPr="00962B93" w:rsidRDefault="00F321B0" w:rsidP="00F321B0">
      <w:pPr>
        <w:jc w:val="center"/>
        <w:rPr>
          <w:rFonts w:ascii="Arial" w:hAnsi="Arial" w:cs="Arial"/>
          <w:b/>
        </w:rPr>
      </w:pPr>
      <w:r w:rsidRPr="00962B93">
        <w:rPr>
          <w:rFonts w:ascii="Arial" w:hAnsi="Arial" w:cs="Arial"/>
          <w:b/>
        </w:rPr>
        <w:t>PROTECTION OF PERSONAL INFORMATION</w:t>
      </w:r>
    </w:p>
    <w:p w14:paraId="03718882" w14:textId="77777777" w:rsidR="00F321B0" w:rsidRPr="00962B93" w:rsidRDefault="00F321B0" w:rsidP="00F321B0">
      <w:pPr>
        <w:jc w:val="center"/>
        <w:rPr>
          <w:rFonts w:ascii="Arial" w:hAnsi="Arial" w:cs="Arial"/>
          <w:b/>
        </w:rPr>
      </w:pPr>
      <w:r w:rsidRPr="00962B93">
        <w:rPr>
          <w:rFonts w:ascii="Arial" w:hAnsi="Arial" w:cs="Arial"/>
          <w:b/>
        </w:rPr>
        <w:t>Act 4 of 2013</w:t>
      </w:r>
    </w:p>
    <w:p w14:paraId="358EA730" w14:textId="77777777" w:rsidR="00F321B0" w:rsidRPr="00962B93" w:rsidRDefault="00F321B0" w:rsidP="00F321B0">
      <w:pPr>
        <w:rPr>
          <w:rFonts w:ascii="Arial" w:hAnsi="Arial" w:cs="Arial"/>
          <w:b/>
          <w:u w:val="single"/>
        </w:rPr>
      </w:pPr>
    </w:p>
    <w:p w14:paraId="3CB0AC9C" w14:textId="77777777" w:rsidR="00F321B0" w:rsidRPr="00962B93" w:rsidRDefault="00F321B0" w:rsidP="00F321B0"/>
    <w:p w14:paraId="60DAC425" w14:textId="77777777" w:rsidR="00F321B0" w:rsidRPr="00962B93" w:rsidRDefault="00F321B0" w:rsidP="00F321B0"/>
    <w:p w14:paraId="43A3B9B9" w14:textId="77777777" w:rsidR="00F321B0" w:rsidRPr="00962B93" w:rsidRDefault="00F321B0" w:rsidP="00F321B0"/>
    <w:p w14:paraId="7B18D8D4" w14:textId="77777777" w:rsidR="00F321B0" w:rsidRPr="00962B93" w:rsidRDefault="00F321B0" w:rsidP="00F321B0"/>
    <w:p w14:paraId="03432911" w14:textId="77777777" w:rsidR="00F321B0" w:rsidRPr="00962B93" w:rsidRDefault="00F321B0" w:rsidP="00F321B0"/>
    <w:p w14:paraId="428B21F4" w14:textId="77777777" w:rsidR="00F321B0" w:rsidRPr="00962B93" w:rsidRDefault="00F321B0" w:rsidP="00F321B0"/>
    <w:p w14:paraId="6EA270FF" w14:textId="77777777" w:rsidR="00F321B0" w:rsidRPr="00962B93" w:rsidRDefault="00F321B0" w:rsidP="00F321B0"/>
    <w:p w14:paraId="68D5D1EF" w14:textId="77777777" w:rsidR="00F321B0" w:rsidRPr="00962B93" w:rsidRDefault="00F321B0" w:rsidP="00F321B0"/>
    <w:p w14:paraId="6DE39BDB" w14:textId="77777777" w:rsidR="00F321B0" w:rsidRPr="00962B93" w:rsidRDefault="00F321B0" w:rsidP="00F321B0"/>
    <w:p w14:paraId="4FDF1F30" w14:textId="77777777" w:rsidR="00F321B0" w:rsidRPr="00962B93" w:rsidRDefault="00F321B0" w:rsidP="00F321B0"/>
    <w:p w14:paraId="3DBC4D61" w14:textId="77777777" w:rsidR="00F321B0" w:rsidRPr="00962B93" w:rsidRDefault="00F321B0" w:rsidP="00F321B0"/>
    <w:p w14:paraId="7BF14D03" w14:textId="469B2D3A" w:rsidR="00F321B0" w:rsidRPr="00962B93" w:rsidRDefault="00F321B0" w:rsidP="00F321B0">
      <w:pPr>
        <w:rPr>
          <w:rFonts w:ascii="Arial" w:hAnsi="Arial" w:cs="Arial"/>
        </w:rPr>
      </w:pPr>
      <w:r w:rsidRPr="00962B93">
        <w:rPr>
          <w:rFonts w:ascii="Arial" w:hAnsi="Arial" w:cs="Arial"/>
        </w:rPr>
        <w:t>Riglyne aan Sinodale</w:t>
      </w:r>
      <w:r w:rsidR="00586231">
        <w:rPr>
          <w:rFonts w:ascii="Arial" w:hAnsi="Arial" w:cs="Arial"/>
        </w:rPr>
        <w:t>-</w:t>
      </w:r>
      <w:r w:rsidRPr="00962B93">
        <w:rPr>
          <w:rFonts w:ascii="Arial" w:hAnsi="Arial" w:cs="Arial"/>
        </w:rPr>
        <w:t xml:space="preserve"> en gemeente kantore om te voldoen aan die vereistes van die Wet</w:t>
      </w:r>
    </w:p>
    <w:p w14:paraId="732476EE" w14:textId="77777777" w:rsidR="00F321B0" w:rsidRPr="00962B93" w:rsidRDefault="00F321B0" w:rsidP="00F321B0">
      <w:pPr>
        <w:rPr>
          <w:rFonts w:ascii="Arial" w:hAnsi="Arial" w:cs="Arial"/>
        </w:rPr>
      </w:pPr>
    </w:p>
    <w:p w14:paraId="58F378A1" w14:textId="77777777" w:rsidR="00F321B0" w:rsidRPr="00962B93" w:rsidRDefault="00F321B0" w:rsidP="00F321B0">
      <w:pPr>
        <w:rPr>
          <w:rFonts w:ascii="Arial" w:hAnsi="Arial" w:cs="Arial"/>
        </w:rPr>
      </w:pPr>
    </w:p>
    <w:p w14:paraId="0F678F2F" w14:textId="77777777" w:rsidR="00F321B0" w:rsidRPr="00962B93" w:rsidRDefault="00F321B0" w:rsidP="00F321B0">
      <w:pPr>
        <w:jc w:val="right"/>
        <w:rPr>
          <w:rFonts w:ascii="Arial" w:hAnsi="Arial" w:cs="Arial"/>
        </w:rPr>
      </w:pPr>
      <w:r w:rsidRPr="00962B93">
        <w:rPr>
          <w:rFonts w:ascii="Arial" w:hAnsi="Arial" w:cs="Arial"/>
        </w:rPr>
        <w:t>Saamgestel deur:</w:t>
      </w:r>
    </w:p>
    <w:p w14:paraId="12ECB79F" w14:textId="77777777" w:rsidR="00F321B0" w:rsidRPr="00962B93" w:rsidRDefault="00F321B0" w:rsidP="00F321B0">
      <w:pPr>
        <w:jc w:val="right"/>
        <w:rPr>
          <w:rFonts w:ascii="Arial" w:hAnsi="Arial" w:cs="Arial"/>
        </w:rPr>
      </w:pPr>
      <w:r w:rsidRPr="00962B93">
        <w:rPr>
          <w:rFonts w:ascii="Arial" w:hAnsi="Arial" w:cs="Arial"/>
        </w:rPr>
        <w:t xml:space="preserve">Dr Andrew Kok </w:t>
      </w:r>
    </w:p>
    <w:p w14:paraId="1E4D156C" w14:textId="232D2FF7" w:rsidR="00F321B0" w:rsidRPr="00962B93" w:rsidRDefault="00F321B0" w:rsidP="00F321B0">
      <w:pPr>
        <w:jc w:val="right"/>
        <w:rPr>
          <w:rFonts w:ascii="Arial" w:hAnsi="Arial" w:cs="Arial"/>
        </w:rPr>
      </w:pPr>
      <w:r w:rsidRPr="00962B93">
        <w:rPr>
          <w:rFonts w:ascii="Arial" w:hAnsi="Arial" w:cs="Arial"/>
        </w:rPr>
        <w:t xml:space="preserve">Argivaris van die </w:t>
      </w:r>
      <w:r w:rsidR="00376AF7" w:rsidRPr="00962B93">
        <w:rPr>
          <w:rFonts w:ascii="Arial" w:hAnsi="Arial" w:cs="Arial"/>
        </w:rPr>
        <w:t>NG Kerk in SA</w:t>
      </w:r>
    </w:p>
    <w:p w14:paraId="0E3B8EBA" w14:textId="77777777" w:rsidR="00F321B0" w:rsidRPr="00962B93" w:rsidRDefault="00F321B0" w:rsidP="00F321B0">
      <w:pPr>
        <w:jc w:val="right"/>
        <w:rPr>
          <w:rFonts w:ascii="Arial" w:hAnsi="Arial" w:cs="Arial"/>
        </w:rPr>
      </w:pPr>
    </w:p>
    <w:p w14:paraId="1DDF3BC8" w14:textId="77777777" w:rsidR="00F321B0" w:rsidRPr="00962B93" w:rsidRDefault="00F321B0" w:rsidP="00F321B0">
      <w:pPr>
        <w:jc w:val="right"/>
        <w:rPr>
          <w:rFonts w:ascii="Arial" w:hAnsi="Arial" w:cs="Arial"/>
        </w:rPr>
      </w:pPr>
      <w:r w:rsidRPr="00962B93">
        <w:rPr>
          <w:rFonts w:ascii="Arial" w:hAnsi="Arial" w:cs="Arial"/>
        </w:rPr>
        <w:t>Dr Dewyk Ungerer</w:t>
      </w:r>
    </w:p>
    <w:p w14:paraId="180522B4" w14:textId="77777777" w:rsidR="00F321B0" w:rsidRPr="00962B93" w:rsidRDefault="00F321B0" w:rsidP="00F321B0">
      <w:pPr>
        <w:jc w:val="right"/>
        <w:rPr>
          <w:rFonts w:ascii="Arial" w:hAnsi="Arial" w:cs="Arial"/>
        </w:rPr>
      </w:pPr>
      <w:r w:rsidRPr="00962B93">
        <w:rPr>
          <w:rFonts w:ascii="Arial" w:hAnsi="Arial" w:cs="Arial"/>
        </w:rPr>
        <w:t>Aktuarius van die Algemene Sinode</w:t>
      </w:r>
    </w:p>
    <w:p w14:paraId="18110BF7" w14:textId="77777777" w:rsidR="00F321B0" w:rsidRPr="00962B93" w:rsidRDefault="00F321B0" w:rsidP="00F321B0"/>
    <w:p w14:paraId="6104BB86" w14:textId="77777777" w:rsidR="00F321B0" w:rsidRPr="00962B93" w:rsidRDefault="00F321B0" w:rsidP="00F321B0"/>
    <w:p w14:paraId="0D9AF7BF" w14:textId="23B21427" w:rsidR="00F321B0" w:rsidRPr="00962B93" w:rsidRDefault="00373310" w:rsidP="00F321B0">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21B0" w:rsidRPr="00962B93">
        <w:rPr>
          <w:rFonts w:ascii="Arial" w:hAnsi="Arial" w:cs="Arial"/>
        </w:rPr>
        <w:t>Maart 2021</w:t>
      </w:r>
    </w:p>
    <w:p w14:paraId="0D1F1BBA" w14:textId="77777777" w:rsidR="00F321B0" w:rsidRPr="00962B93" w:rsidRDefault="00F321B0" w:rsidP="00F321B0">
      <w:pPr>
        <w:jc w:val="center"/>
        <w:rPr>
          <w:rFonts w:ascii="Arial" w:hAnsi="Arial" w:cs="Arial"/>
        </w:rPr>
      </w:pPr>
    </w:p>
    <w:p w14:paraId="7D777107" w14:textId="77777777" w:rsidR="00F321B0" w:rsidRPr="00962B93" w:rsidRDefault="00F321B0" w:rsidP="00F321B0">
      <w:pPr>
        <w:jc w:val="center"/>
        <w:rPr>
          <w:rFonts w:ascii="Arial" w:hAnsi="Arial" w:cs="Arial"/>
        </w:rPr>
      </w:pPr>
    </w:p>
    <w:tbl>
      <w:tblPr>
        <w:tblStyle w:val="TableGrid"/>
        <w:tblW w:w="0" w:type="auto"/>
        <w:tblLayout w:type="fixed"/>
        <w:tblLook w:val="04A0" w:firstRow="1" w:lastRow="0" w:firstColumn="1" w:lastColumn="0" w:noHBand="0" w:noVBand="1"/>
      </w:tblPr>
      <w:tblGrid>
        <w:gridCol w:w="2818"/>
        <w:gridCol w:w="3131"/>
        <w:gridCol w:w="3067"/>
      </w:tblGrid>
      <w:tr w:rsidR="00F321B0" w:rsidRPr="00962B93" w14:paraId="08F34414" w14:textId="77777777" w:rsidTr="002100AE">
        <w:tc>
          <w:tcPr>
            <w:tcW w:w="9016" w:type="dxa"/>
            <w:gridSpan w:val="3"/>
          </w:tcPr>
          <w:p w14:paraId="6A381E2A" w14:textId="77777777" w:rsidR="00F321B0" w:rsidRPr="00962B93" w:rsidRDefault="00F321B0" w:rsidP="002100AE">
            <w:pPr>
              <w:jc w:val="center"/>
              <w:rPr>
                <w:rFonts w:ascii="Arial" w:hAnsi="Arial" w:cs="Arial"/>
                <w:b/>
                <w:bCs/>
                <w:sz w:val="32"/>
                <w:szCs w:val="32"/>
              </w:rPr>
            </w:pPr>
            <w:r w:rsidRPr="00962B93">
              <w:rPr>
                <w:rFonts w:ascii="Arial" w:hAnsi="Arial" w:cs="Arial"/>
                <w:b/>
                <w:bCs/>
                <w:sz w:val="32"/>
                <w:szCs w:val="32"/>
              </w:rPr>
              <w:lastRenderedPageBreak/>
              <w:t xml:space="preserve">POPIA HANDLEIDING VIR DIE </w:t>
            </w:r>
          </w:p>
          <w:p w14:paraId="05EA1E95" w14:textId="7E77ED58" w:rsidR="00F321B0" w:rsidRPr="00962B93" w:rsidRDefault="00247160" w:rsidP="002100AE">
            <w:pPr>
              <w:jc w:val="center"/>
              <w:rPr>
                <w:rFonts w:ascii="Arial" w:hAnsi="Arial" w:cs="Arial"/>
              </w:rPr>
            </w:pPr>
            <w:r>
              <w:rPr>
                <w:rFonts w:ascii="Arial" w:hAnsi="Arial" w:cs="Arial"/>
                <w:b/>
                <w:bCs/>
                <w:sz w:val="32"/>
                <w:szCs w:val="32"/>
              </w:rPr>
              <w:t xml:space="preserve">NG GEMEENTE TORINGKERK </w:t>
            </w:r>
          </w:p>
          <w:p w14:paraId="01A3EE22" w14:textId="77777777" w:rsidR="00F321B0" w:rsidRPr="00962B93" w:rsidRDefault="00F321B0" w:rsidP="002100AE">
            <w:pPr>
              <w:jc w:val="center"/>
              <w:rPr>
                <w:rFonts w:ascii="Arial" w:hAnsi="Arial" w:cs="Arial"/>
              </w:rPr>
            </w:pPr>
          </w:p>
        </w:tc>
      </w:tr>
      <w:tr w:rsidR="00F321B0" w:rsidRPr="00962B93" w14:paraId="26F39FFC" w14:textId="77777777" w:rsidTr="002100AE">
        <w:tc>
          <w:tcPr>
            <w:tcW w:w="2818" w:type="dxa"/>
          </w:tcPr>
          <w:p w14:paraId="77876FCE" w14:textId="77777777" w:rsidR="00F321B0" w:rsidRPr="00962B93" w:rsidRDefault="00F321B0" w:rsidP="002100AE">
            <w:pPr>
              <w:rPr>
                <w:rFonts w:ascii="Arial" w:hAnsi="Arial" w:cs="Arial"/>
              </w:rPr>
            </w:pPr>
            <w:r w:rsidRPr="00962B93">
              <w:rPr>
                <w:rFonts w:ascii="Arial" w:hAnsi="Arial" w:cs="Arial"/>
              </w:rPr>
              <w:t>Inligtingsreguleerder</w:t>
            </w:r>
          </w:p>
        </w:tc>
        <w:tc>
          <w:tcPr>
            <w:tcW w:w="3131" w:type="dxa"/>
          </w:tcPr>
          <w:p w14:paraId="21D9348D" w14:textId="77777777" w:rsidR="00F321B0" w:rsidRPr="00962B93" w:rsidRDefault="00F321B0" w:rsidP="002100AE">
            <w:pPr>
              <w:rPr>
                <w:rFonts w:ascii="Arial" w:hAnsi="Arial" w:cs="Arial"/>
              </w:rPr>
            </w:pPr>
            <w:r w:rsidRPr="00962B93">
              <w:rPr>
                <w:rFonts w:ascii="Arial" w:hAnsi="Arial" w:cs="Arial"/>
              </w:rPr>
              <w:t>Adv Pansy Tlakula</w:t>
            </w:r>
          </w:p>
        </w:tc>
        <w:tc>
          <w:tcPr>
            <w:tcW w:w="3067" w:type="dxa"/>
          </w:tcPr>
          <w:p w14:paraId="24C1C716" w14:textId="77777777" w:rsidR="00F321B0" w:rsidRPr="00962B93" w:rsidRDefault="00F321B0" w:rsidP="002100AE">
            <w:pPr>
              <w:rPr>
                <w:rFonts w:ascii="Arial" w:hAnsi="Arial" w:cs="Arial"/>
              </w:rPr>
            </w:pPr>
            <w:r w:rsidRPr="00962B93">
              <w:rPr>
                <w:rFonts w:ascii="Arial" w:hAnsi="Arial" w:cs="Arial"/>
              </w:rPr>
              <w:t>JD House</w:t>
            </w:r>
          </w:p>
          <w:p w14:paraId="38FF63DF" w14:textId="77777777" w:rsidR="00F321B0" w:rsidRPr="00962B93" w:rsidRDefault="00F321B0" w:rsidP="002100AE">
            <w:pPr>
              <w:rPr>
                <w:rFonts w:ascii="Arial" w:hAnsi="Arial" w:cs="Arial"/>
              </w:rPr>
            </w:pPr>
            <w:r w:rsidRPr="00962B93">
              <w:rPr>
                <w:rFonts w:ascii="Arial" w:hAnsi="Arial" w:cs="Arial"/>
              </w:rPr>
              <w:t xml:space="preserve">Stiemensstraat 27 </w:t>
            </w:r>
          </w:p>
          <w:p w14:paraId="38A7236D" w14:textId="77777777" w:rsidR="00F321B0" w:rsidRPr="00962B93" w:rsidRDefault="00F321B0" w:rsidP="002100AE">
            <w:pPr>
              <w:rPr>
                <w:rFonts w:ascii="Arial" w:hAnsi="Arial" w:cs="Arial"/>
              </w:rPr>
            </w:pPr>
            <w:r w:rsidRPr="00962B93">
              <w:rPr>
                <w:rFonts w:ascii="Arial" w:hAnsi="Arial" w:cs="Arial"/>
              </w:rPr>
              <w:t>Braamfontein</w:t>
            </w:r>
          </w:p>
          <w:p w14:paraId="7F06D606" w14:textId="77777777" w:rsidR="00F321B0" w:rsidRPr="00962B93" w:rsidRDefault="00F321B0" w:rsidP="002100AE">
            <w:pPr>
              <w:rPr>
                <w:rFonts w:ascii="Arial" w:hAnsi="Arial" w:cs="Arial"/>
              </w:rPr>
            </w:pPr>
            <w:r w:rsidRPr="00962B93">
              <w:rPr>
                <w:rFonts w:ascii="Arial" w:hAnsi="Arial" w:cs="Arial"/>
              </w:rPr>
              <w:t>Johannesburg</w:t>
            </w:r>
          </w:p>
          <w:p w14:paraId="444DA4AF" w14:textId="77777777" w:rsidR="00F321B0" w:rsidRPr="00962B93" w:rsidRDefault="00F321B0" w:rsidP="002100AE">
            <w:pPr>
              <w:rPr>
                <w:rFonts w:ascii="Arial" w:hAnsi="Arial" w:cs="Arial"/>
              </w:rPr>
            </w:pPr>
            <w:r w:rsidRPr="00962B93">
              <w:rPr>
                <w:rFonts w:ascii="Arial" w:hAnsi="Arial" w:cs="Arial"/>
              </w:rPr>
              <w:t> </w:t>
            </w:r>
          </w:p>
          <w:p w14:paraId="71B394D4" w14:textId="77777777" w:rsidR="00F321B0" w:rsidRPr="00962B93" w:rsidRDefault="00F321B0" w:rsidP="002100AE">
            <w:pPr>
              <w:rPr>
                <w:rFonts w:ascii="Arial" w:hAnsi="Arial" w:cs="Arial"/>
              </w:rPr>
            </w:pPr>
            <w:r w:rsidRPr="00962B93">
              <w:rPr>
                <w:rFonts w:ascii="Arial" w:hAnsi="Arial" w:cs="Arial"/>
              </w:rPr>
              <w:t xml:space="preserve">Posbus 31533 </w:t>
            </w:r>
          </w:p>
          <w:p w14:paraId="11617F41" w14:textId="77777777" w:rsidR="00F321B0" w:rsidRPr="00962B93" w:rsidRDefault="00F321B0" w:rsidP="002100AE">
            <w:pPr>
              <w:rPr>
                <w:rFonts w:ascii="Arial" w:hAnsi="Arial" w:cs="Arial"/>
              </w:rPr>
            </w:pPr>
            <w:r w:rsidRPr="00962B93">
              <w:rPr>
                <w:rFonts w:ascii="Arial" w:hAnsi="Arial" w:cs="Arial"/>
              </w:rPr>
              <w:t>Braamfontein</w:t>
            </w:r>
          </w:p>
          <w:p w14:paraId="645BAC5D" w14:textId="77777777" w:rsidR="00F321B0" w:rsidRPr="00962B93" w:rsidRDefault="00F321B0" w:rsidP="002100AE">
            <w:pPr>
              <w:rPr>
                <w:rFonts w:ascii="Arial" w:hAnsi="Arial" w:cs="Arial"/>
              </w:rPr>
            </w:pPr>
            <w:r w:rsidRPr="00962B93">
              <w:rPr>
                <w:rFonts w:ascii="Arial" w:hAnsi="Arial" w:cs="Arial"/>
              </w:rPr>
              <w:t>Johannesburg</w:t>
            </w:r>
          </w:p>
          <w:p w14:paraId="2BF05E21" w14:textId="77777777" w:rsidR="00F321B0" w:rsidRPr="00962B93" w:rsidRDefault="00F321B0" w:rsidP="002100AE">
            <w:pPr>
              <w:rPr>
                <w:rFonts w:ascii="Arial" w:hAnsi="Arial" w:cs="Arial"/>
              </w:rPr>
            </w:pPr>
            <w:r w:rsidRPr="00962B93">
              <w:rPr>
                <w:rFonts w:ascii="Arial" w:hAnsi="Arial" w:cs="Arial"/>
              </w:rPr>
              <w:t>2017</w:t>
            </w:r>
          </w:p>
          <w:p w14:paraId="3F57D282" w14:textId="77777777" w:rsidR="00F321B0" w:rsidRPr="00962B93" w:rsidRDefault="00F321B0" w:rsidP="002100AE">
            <w:pPr>
              <w:rPr>
                <w:rFonts w:ascii="Arial" w:hAnsi="Arial" w:cs="Arial"/>
              </w:rPr>
            </w:pPr>
          </w:p>
          <w:p w14:paraId="273399BF" w14:textId="77777777" w:rsidR="00F321B0" w:rsidRPr="00962B93" w:rsidRDefault="00AF6122" w:rsidP="002100AE">
            <w:pPr>
              <w:rPr>
                <w:rFonts w:ascii="Arial" w:hAnsi="Arial" w:cs="Arial"/>
              </w:rPr>
            </w:pPr>
            <w:hyperlink r:id="rId9" w:tgtFrame="_blank" w:history="1">
              <w:r w:rsidR="00F321B0" w:rsidRPr="00962B93">
                <w:rPr>
                  <w:rFonts w:ascii="Arial" w:hAnsi="Arial" w:cs="Arial"/>
                </w:rPr>
                <w:t>inforeg@justice.gov.za</w:t>
              </w:r>
            </w:hyperlink>
          </w:p>
          <w:p w14:paraId="019E0A09" w14:textId="77777777" w:rsidR="00F321B0" w:rsidRPr="00962B93" w:rsidRDefault="00F321B0" w:rsidP="002100AE">
            <w:pPr>
              <w:rPr>
                <w:rFonts w:ascii="Arial" w:hAnsi="Arial" w:cs="Arial"/>
              </w:rPr>
            </w:pPr>
          </w:p>
        </w:tc>
      </w:tr>
      <w:tr w:rsidR="00F321B0" w:rsidRPr="00962B93" w14:paraId="65FBDCEA" w14:textId="77777777" w:rsidTr="002100AE">
        <w:tc>
          <w:tcPr>
            <w:tcW w:w="2818" w:type="dxa"/>
          </w:tcPr>
          <w:p w14:paraId="6B4D6089" w14:textId="77777777" w:rsidR="00F321B0" w:rsidRPr="00962B93" w:rsidRDefault="00B43373" w:rsidP="002100AE">
            <w:pPr>
              <w:rPr>
                <w:rFonts w:ascii="Arial" w:hAnsi="Arial" w:cs="Arial"/>
              </w:rPr>
            </w:pPr>
            <w:r w:rsidRPr="00962B93">
              <w:rPr>
                <w:rFonts w:ascii="Arial" w:hAnsi="Arial" w:cs="Arial"/>
              </w:rPr>
              <w:t>Hoofi</w:t>
            </w:r>
            <w:r w:rsidR="00F321B0" w:rsidRPr="00962B93">
              <w:rPr>
                <w:rFonts w:ascii="Arial" w:hAnsi="Arial" w:cs="Arial"/>
              </w:rPr>
              <w:t>nligtingsbeampte</w:t>
            </w:r>
          </w:p>
        </w:tc>
        <w:tc>
          <w:tcPr>
            <w:tcW w:w="3131" w:type="dxa"/>
          </w:tcPr>
          <w:p w14:paraId="127D52E2" w14:textId="77777777" w:rsidR="00F321B0" w:rsidRPr="00962B93" w:rsidRDefault="00F321B0" w:rsidP="002100AE">
            <w:pPr>
              <w:rPr>
                <w:rFonts w:ascii="Arial" w:hAnsi="Arial" w:cs="Arial"/>
              </w:rPr>
            </w:pPr>
            <w:r w:rsidRPr="00962B93">
              <w:rPr>
                <w:rFonts w:ascii="Arial" w:hAnsi="Arial" w:cs="Arial"/>
              </w:rPr>
              <w:t>Dr Gustav Claassen</w:t>
            </w:r>
          </w:p>
        </w:tc>
        <w:tc>
          <w:tcPr>
            <w:tcW w:w="3067" w:type="dxa"/>
          </w:tcPr>
          <w:p w14:paraId="6CE16192" w14:textId="77777777" w:rsidR="00F321B0" w:rsidRPr="00962B93" w:rsidRDefault="00F321B0" w:rsidP="002100AE">
            <w:pPr>
              <w:rPr>
                <w:rFonts w:ascii="Arial" w:hAnsi="Arial" w:cs="Arial"/>
              </w:rPr>
            </w:pPr>
            <w:r w:rsidRPr="00962B93">
              <w:rPr>
                <w:rFonts w:ascii="Arial" w:hAnsi="Arial" w:cs="Arial"/>
              </w:rPr>
              <w:t>Posbus 13528</w:t>
            </w:r>
          </w:p>
          <w:p w14:paraId="1D690418" w14:textId="77777777" w:rsidR="00F321B0" w:rsidRPr="00962B93" w:rsidRDefault="00F321B0" w:rsidP="002100AE">
            <w:pPr>
              <w:rPr>
                <w:rFonts w:ascii="Arial" w:hAnsi="Arial" w:cs="Arial"/>
              </w:rPr>
            </w:pPr>
            <w:r w:rsidRPr="00962B93">
              <w:rPr>
                <w:rFonts w:ascii="Arial" w:hAnsi="Arial" w:cs="Arial"/>
              </w:rPr>
              <w:t xml:space="preserve">Hatfield </w:t>
            </w:r>
          </w:p>
          <w:p w14:paraId="60CECF7A" w14:textId="77777777" w:rsidR="00F321B0" w:rsidRPr="00962B93" w:rsidRDefault="00F321B0" w:rsidP="002100AE">
            <w:pPr>
              <w:rPr>
                <w:rFonts w:ascii="Arial" w:hAnsi="Arial" w:cs="Arial"/>
              </w:rPr>
            </w:pPr>
            <w:r w:rsidRPr="00962B93">
              <w:rPr>
                <w:rFonts w:ascii="Arial" w:hAnsi="Arial" w:cs="Arial"/>
              </w:rPr>
              <w:t>0028</w:t>
            </w:r>
          </w:p>
          <w:p w14:paraId="78FA7573" w14:textId="77777777" w:rsidR="00F321B0" w:rsidRPr="00962B93" w:rsidRDefault="00F321B0" w:rsidP="002100AE">
            <w:pPr>
              <w:rPr>
                <w:rFonts w:ascii="Arial" w:hAnsi="Arial" w:cs="Arial"/>
              </w:rPr>
            </w:pPr>
          </w:p>
          <w:p w14:paraId="3B78BFD4" w14:textId="77777777" w:rsidR="00F321B0" w:rsidRPr="00962B93" w:rsidRDefault="00F321B0" w:rsidP="002100AE">
            <w:pPr>
              <w:rPr>
                <w:rFonts w:ascii="Arial" w:hAnsi="Arial" w:cs="Arial"/>
              </w:rPr>
            </w:pPr>
            <w:r w:rsidRPr="00962B93">
              <w:rPr>
                <w:rFonts w:ascii="Arial" w:hAnsi="Arial" w:cs="Arial"/>
              </w:rPr>
              <w:t xml:space="preserve">tel 012 342 0092 </w:t>
            </w:r>
          </w:p>
          <w:p w14:paraId="2263F605" w14:textId="77777777" w:rsidR="00F321B0" w:rsidRPr="00962B93" w:rsidRDefault="00F321B0" w:rsidP="002100AE">
            <w:pPr>
              <w:rPr>
                <w:rFonts w:ascii="Arial" w:hAnsi="Arial" w:cs="Arial"/>
              </w:rPr>
            </w:pPr>
          </w:p>
          <w:p w14:paraId="6FE1D4A9" w14:textId="77777777" w:rsidR="00F321B0" w:rsidRPr="00962B93" w:rsidRDefault="00F321B0" w:rsidP="002100AE">
            <w:pPr>
              <w:rPr>
                <w:rFonts w:ascii="Arial" w:hAnsi="Arial" w:cs="Arial"/>
              </w:rPr>
            </w:pPr>
            <w:r w:rsidRPr="00962B93">
              <w:rPr>
                <w:rFonts w:ascii="Arial" w:hAnsi="Arial" w:cs="Arial"/>
              </w:rPr>
              <w:t xml:space="preserve">info@ngkerk.org.za </w:t>
            </w:r>
            <w:hyperlink r:id="rId10" w:history="1">
              <w:r w:rsidRPr="00962B93">
                <w:rPr>
                  <w:rFonts w:ascii="Arial" w:hAnsi="Arial" w:cs="Arial"/>
                </w:rPr>
                <w:t>gensecdrc@ngkerk.org.za</w:t>
              </w:r>
            </w:hyperlink>
          </w:p>
          <w:p w14:paraId="45A85619" w14:textId="77777777" w:rsidR="00F321B0" w:rsidRPr="00962B93" w:rsidRDefault="00F321B0" w:rsidP="002100AE">
            <w:pPr>
              <w:rPr>
                <w:rFonts w:ascii="Arial" w:hAnsi="Arial" w:cs="Arial"/>
              </w:rPr>
            </w:pPr>
          </w:p>
        </w:tc>
      </w:tr>
      <w:tr w:rsidR="00F321B0" w:rsidRPr="00962B93" w14:paraId="361327C0" w14:textId="77777777" w:rsidTr="002100AE">
        <w:tc>
          <w:tcPr>
            <w:tcW w:w="2818" w:type="dxa"/>
          </w:tcPr>
          <w:p w14:paraId="0A56E310" w14:textId="77777777" w:rsidR="00F321B0" w:rsidRPr="00962B93" w:rsidRDefault="00F321B0" w:rsidP="002100AE">
            <w:pPr>
              <w:rPr>
                <w:rFonts w:ascii="Arial" w:hAnsi="Arial" w:cs="Arial"/>
              </w:rPr>
            </w:pPr>
            <w:r w:rsidRPr="00962B93">
              <w:rPr>
                <w:rFonts w:ascii="Arial" w:hAnsi="Arial" w:cs="Arial"/>
              </w:rPr>
              <w:t>Adjunkinligtingsbeampte</w:t>
            </w:r>
          </w:p>
        </w:tc>
        <w:tc>
          <w:tcPr>
            <w:tcW w:w="3131" w:type="dxa"/>
          </w:tcPr>
          <w:p w14:paraId="42519F6D" w14:textId="77777777" w:rsidR="00F321B0" w:rsidRPr="00962B93" w:rsidRDefault="00F321B0" w:rsidP="002100AE">
            <w:pPr>
              <w:rPr>
                <w:rFonts w:ascii="Arial" w:hAnsi="Arial" w:cs="Arial"/>
              </w:rPr>
            </w:pPr>
            <w:r w:rsidRPr="00962B93">
              <w:rPr>
                <w:rFonts w:ascii="Arial" w:hAnsi="Arial" w:cs="Arial"/>
              </w:rPr>
              <w:t>Dr Andrew Kok</w:t>
            </w:r>
          </w:p>
        </w:tc>
        <w:tc>
          <w:tcPr>
            <w:tcW w:w="3067" w:type="dxa"/>
          </w:tcPr>
          <w:p w14:paraId="505DDE6E" w14:textId="77777777" w:rsidR="00F321B0" w:rsidRPr="00962B93" w:rsidRDefault="00F321B0" w:rsidP="002100AE">
            <w:pPr>
              <w:rPr>
                <w:rFonts w:ascii="Arial" w:hAnsi="Arial" w:cs="Arial"/>
              </w:rPr>
            </w:pPr>
            <w:r w:rsidRPr="00962B93">
              <w:rPr>
                <w:rFonts w:ascii="Arial" w:hAnsi="Arial" w:cs="Arial"/>
              </w:rPr>
              <w:t>NG Kerk Argief</w:t>
            </w:r>
          </w:p>
          <w:p w14:paraId="3C2B06E4" w14:textId="77777777" w:rsidR="00F321B0" w:rsidRPr="00962B93" w:rsidRDefault="00F321B0" w:rsidP="002100AE">
            <w:pPr>
              <w:rPr>
                <w:rFonts w:ascii="Arial" w:hAnsi="Arial" w:cs="Arial"/>
              </w:rPr>
            </w:pPr>
            <w:r w:rsidRPr="00962B93">
              <w:rPr>
                <w:rFonts w:ascii="Arial" w:hAnsi="Arial" w:cs="Arial"/>
              </w:rPr>
              <w:t>Noordwal-wes 1</w:t>
            </w:r>
          </w:p>
          <w:p w14:paraId="59B42601" w14:textId="77777777" w:rsidR="00F321B0" w:rsidRPr="00962B93" w:rsidRDefault="00F321B0" w:rsidP="002100AE">
            <w:pPr>
              <w:rPr>
                <w:rFonts w:ascii="Arial" w:hAnsi="Arial" w:cs="Arial"/>
              </w:rPr>
            </w:pPr>
            <w:r w:rsidRPr="00962B93">
              <w:rPr>
                <w:rFonts w:ascii="Arial" w:hAnsi="Arial" w:cs="Arial"/>
              </w:rPr>
              <w:t>Stellenbosch</w:t>
            </w:r>
          </w:p>
          <w:p w14:paraId="6F22D1A5" w14:textId="77777777" w:rsidR="00F321B0" w:rsidRPr="00962B93" w:rsidRDefault="00F321B0" w:rsidP="002100AE">
            <w:pPr>
              <w:rPr>
                <w:rFonts w:ascii="Arial" w:hAnsi="Arial" w:cs="Arial"/>
              </w:rPr>
            </w:pPr>
          </w:p>
          <w:p w14:paraId="25D1AC9E" w14:textId="77777777" w:rsidR="00F321B0" w:rsidRPr="00962B93" w:rsidRDefault="00F321B0" w:rsidP="002100AE">
            <w:pPr>
              <w:rPr>
                <w:rFonts w:ascii="Arial" w:hAnsi="Arial" w:cs="Arial"/>
              </w:rPr>
            </w:pPr>
            <w:r w:rsidRPr="00962B93">
              <w:rPr>
                <w:rFonts w:ascii="Arial" w:hAnsi="Arial" w:cs="Arial"/>
              </w:rPr>
              <w:t>Posbus 34</w:t>
            </w:r>
          </w:p>
          <w:p w14:paraId="77D7DEAB" w14:textId="77777777" w:rsidR="00F321B0" w:rsidRPr="00962B93" w:rsidRDefault="00F321B0" w:rsidP="002100AE">
            <w:pPr>
              <w:rPr>
                <w:rFonts w:ascii="Arial" w:hAnsi="Arial" w:cs="Arial"/>
              </w:rPr>
            </w:pPr>
            <w:r w:rsidRPr="00962B93">
              <w:rPr>
                <w:rFonts w:ascii="Arial" w:hAnsi="Arial" w:cs="Arial"/>
              </w:rPr>
              <w:t>Stellenbosch</w:t>
            </w:r>
          </w:p>
          <w:p w14:paraId="2F864BF2" w14:textId="77777777" w:rsidR="00F321B0" w:rsidRPr="00962B93" w:rsidRDefault="00F321B0" w:rsidP="002100AE">
            <w:pPr>
              <w:rPr>
                <w:rFonts w:ascii="Arial" w:hAnsi="Arial" w:cs="Arial"/>
              </w:rPr>
            </w:pPr>
            <w:r w:rsidRPr="00962B93">
              <w:rPr>
                <w:rFonts w:ascii="Arial" w:hAnsi="Arial" w:cs="Arial"/>
              </w:rPr>
              <w:t>7599</w:t>
            </w:r>
          </w:p>
          <w:p w14:paraId="4E1C4646" w14:textId="77777777" w:rsidR="00F321B0" w:rsidRPr="00962B93" w:rsidRDefault="00F321B0" w:rsidP="002100AE">
            <w:pPr>
              <w:rPr>
                <w:rFonts w:ascii="Arial" w:hAnsi="Arial" w:cs="Arial"/>
              </w:rPr>
            </w:pPr>
          </w:p>
          <w:p w14:paraId="2DC0D096" w14:textId="77777777" w:rsidR="00F321B0" w:rsidRPr="00962B93" w:rsidRDefault="00F321B0" w:rsidP="002100AE">
            <w:pPr>
              <w:rPr>
                <w:rFonts w:ascii="Arial" w:hAnsi="Arial" w:cs="Arial"/>
              </w:rPr>
            </w:pPr>
            <w:r w:rsidRPr="00962B93">
              <w:rPr>
                <w:rFonts w:ascii="Arial" w:hAnsi="Arial" w:cs="Arial"/>
              </w:rPr>
              <w:t>021 882 9923</w:t>
            </w:r>
          </w:p>
          <w:p w14:paraId="590EC635" w14:textId="77777777" w:rsidR="00F321B0" w:rsidRPr="00962B93" w:rsidRDefault="00F321B0" w:rsidP="002100AE">
            <w:pPr>
              <w:rPr>
                <w:rFonts w:ascii="Arial" w:hAnsi="Arial" w:cs="Arial"/>
              </w:rPr>
            </w:pPr>
          </w:p>
          <w:p w14:paraId="26D6D68B" w14:textId="77777777" w:rsidR="00F321B0" w:rsidRPr="00962B93" w:rsidRDefault="00F321B0" w:rsidP="002100AE">
            <w:pPr>
              <w:rPr>
                <w:rFonts w:ascii="Arial" w:hAnsi="Arial" w:cs="Arial"/>
              </w:rPr>
            </w:pPr>
            <w:r w:rsidRPr="00962B93">
              <w:rPr>
                <w:rFonts w:ascii="Arial" w:hAnsi="Arial" w:cs="Arial"/>
              </w:rPr>
              <w:t>argief@kaapkerk.co.za</w:t>
            </w:r>
          </w:p>
          <w:p w14:paraId="1AF14C91" w14:textId="77777777" w:rsidR="00F321B0" w:rsidRPr="00962B93" w:rsidRDefault="00F321B0" w:rsidP="002100AE">
            <w:pPr>
              <w:rPr>
                <w:rFonts w:ascii="Arial" w:hAnsi="Arial" w:cs="Arial"/>
              </w:rPr>
            </w:pPr>
          </w:p>
        </w:tc>
      </w:tr>
      <w:tr w:rsidR="00F321B0" w:rsidRPr="00962B93" w14:paraId="6BBC3B27" w14:textId="77777777" w:rsidTr="002100AE">
        <w:tc>
          <w:tcPr>
            <w:tcW w:w="2818" w:type="dxa"/>
          </w:tcPr>
          <w:p w14:paraId="17E8B8C2" w14:textId="77777777" w:rsidR="00F321B0" w:rsidRPr="00962B93" w:rsidRDefault="00F321B0" w:rsidP="002100AE">
            <w:pPr>
              <w:rPr>
                <w:rFonts w:ascii="Arial" w:hAnsi="Arial" w:cs="Arial"/>
              </w:rPr>
            </w:pPr>
            <w:r w:rsidRPr="00962B93">
              <w:rPr>
                <w:rFonts w:ascii="Arial" w:hAnsi="Arial" w:cs="Arial"/>
              </w:rPr>
              <w:t>Gemeente</w:t>
            </w:r>
            <w:r w:rsidR="00331AE3" w:rsidRPr="00962B93">
              <w:rPr>
                <w:rFonts w:ascii="Arial" w:hAnsi="Arial" w:cs="Arial"/>
              </w:rPr>
              <w:t xml:space="preserve"> </w:t>
            </w:r>
            <w:r w:rsidRPr="00962B93">
              <w:rPr>
                <w:rFonts w:ascii="Arial" w:hAnsi="Arial" w:cs="Arial"/>
              </w:rPr>
              <w:t>Inligtingsbeampte</w:t>
            </w:r>
          </w:p>
        </w:tc>
        <w:tc>
          <w:tcPr>
            <w:tcW w:w="3131" w:type="dxa"/>
          </w:tcPr>
          <w:p w14:paraId="5604B34E" w14:textId="71DBCB81" w:rsidR="00F321B0" w:rsidRPr="004B575D" w:rsidRDefault="004B575D" w:rsidP="002100AE">
            <w:pPr>
              <w:rPr>
                <w:rFonts w:ascii="Arial" w:hAnsi="Arial" w:cs="Arial"/>
              </w:rPr>
            </w:pPr>
            <w:r w:rsidRPr="004B575D">
              <w:rPr>
                <w:rFonts w:ascii="Arial" w:hAnsi="Arial" w:cs="Arial"/>
              </w:rPr>
              <w:t>Me. Helena A Koegelenberg (Annelie)</w:t>
            </w:r>
          </w:p>
        </w:tc>
        <w:tc>
          <w:tcPr>
            <w:tcW w:w="3067" w:type="dxa"/>
          </w:tcPr>
          <w:p w14:paraId="6515ECD6" w14:textId="01C158C6" w:rsidR="00247160" w:rsidRDefault="00247160" w:rsidP="00247160">
            <w:pPr>
              <w:rPr>
                <w:rFonts w:ascii="Arial" w:hAnsi="Arial" w:cs="Arial"/>
              </w:rPr>
            </w:pPr>
            <w:r w:rsidRPr="00247160">
              <w:rPr>
                <w:rFonts w:ascii="Arial" w:hAnsi="Arial" w:cs="Arial"/>
              </w:rPr>
              <w:t>021 872 6730</w:t>
            </w:r>
          </w:p>
          <w:p w14:paraId="71774964" w14:textId="77777777" w:rsidR="004B575D" w:rsidRPr="00247160" w:rsidRDefault="004B575D" w:rsidP="00247160">
            <w:pPr>
              <w:rPr>
                <w:rFonts w:ascii="Arial" w:hAnsi="Arial" w:cs="Arial"/>
              </w:rPr>
            </w:pPr>
          </w:p>
          <w:p w14:paraId="02021F5C" w14:textId="77777777" w:rsidR="004B575D" w:rsidRDefault="00247160" w:rsidP="00247160">
            <w:pPr>
              <w:rPr>
                <w:rFonts w:ascii="Arial" w:hAnsi="Arial" w:cs="Arial"/>
              </w:rPr>
            </w:pPr>
            <w:r w:rsidRPr="00247160">
              <w:rPr>
                <w:rFonts w:ascii="Arial" w:hAnsi="Arial" w:cs="Arial"/>
              </w:rPr>
              <w:t>info@toringkerk.co.za</w:t>
            </w:r>
          </w:p>
          <w:p w14:paraId="2981984B" w14:textId="3045D4D1" w:rsidR="004B575D" w:rsidRPr="00962B93" w:rsidRDefault="004B575D" w:rsidP="00247160">
            <w:pPr>
              <w:rPr>
                <w:rFonts w:ascii="Arial" w:hAnsi="Arial" w:cs="Arial"/>
              </w:rPr>
            </w:pPr>
          </w:p>
        </w:tc>
      </w:tr>
    </w:tbl>
    <w:p w14:paraId="2F363311" w14:textId="77777777" w:rsidR="00F321B0" w:rsidRPr="00962B93" w:rsidRDefault="00F321B0" w:rsidP="00F321B0">
      <w:pPr>
        <w:jc w:val="center"/>
        <w:rPr>
          <w:rFonts w:ascii="Arial" w:hAnsi="Arial" w:cs="Arial"/>
        </w:rPr>
      </w:pPr>
    </w:p>
    <w:p w14:paraId="4D51DC3B" w14:textId="77777777" w:rsidR="00B43373" w:rsidRPr="00962B93" w:rsidRDefault="00B43373" w:rsidP="00F321B0">
      <w:pPr>
        <w:jc w:val="center"/>
        <w:rPr>
          <w:rFonts w:ascii="Arial" w:hAnsi="Arial" w:cs="Arial"/>
          <w:b/>
        </w:rPr>
      </w:pPr>
    </w:p>
    <w:p w14:paraId="587AA118" w14:textId="77777777" w:rsidR="00B43373" w:rsidRPr="00962B93" w:rsidRDefault="00B43373" w:rsidP="00F321B0">
      <w:pPr>
        <w:jc w:val="center"/>
        <w:rPr>
          <w:rFonts w:ascii="Arial" w:hAnsi="Arial" w:cs="Arial"/>
          <w:b/>
        </w:rPr>
      </w:pPr>
    </w:p>
    <w:p w14:paraId="7382F181" w14:textId="77777777" w:rsidR="00B43373" w:rsidRPr="00962B93" w:rsidRDefault="00B43373" w:rsidP="00F321B0">
      <w:pPr>
        <w:jc w:val="center"/>
        <w:rPr>
          <w:rFonts w:ascii="Arial" w:hAnsi="Arial" w:cs="Arial"/>
          <w:b/>
        </w:rPr>
      </w:pPr>
    </w:p>
    <w:p w14:paraId="0177CF43" w14:textId="77777777" w:rsidR="00B43373" w:rsidRPr="00962B93" w:rsidRDefault="00B43373" w:rsidP="00F321B0">
      <w:pPr>
        <w:jc w:val="center"/>
        <w:rPr>
          <w:rFonts w:ascii="Arial" w:hAnsi="Arial" w:cs="Arial"/>
          <w:b/>
        </w:rPr>
      </w:pPr>
    </w:p>
    <w:p w14:paraId="6C56F84E" w14:textId="77777777" w:rsidR="00B43373" w:rsidRPr="00962B93" w:rsidRDefault="00B43373" w:rsidP="00F321B0">
      <w:pPr>
        <w:jc w:val="center"/>
        <w:rPr>
          <w:rFonts w:ascii="Arial" w:hAnsi="Arial" w:cs="Arial"/>
          <w:b/>
        </w:rPr>
      </w:pPr>
    </w:p>
    <w:p w14:paraId="5F80C6AA" w14:textId="77777777" w:rsidR="00B43373" w:rsidRPr="00962B93" w:rsidRDefault="00B43373" w:rsidP="00F321B0">
      <w:pPr>
        <w:jc w:val="center"/>
        <w:rPr>
          <w:rFonts w:ascii="Arial" w:hAnsi="Arial" w:cs="Arial"/>
          <w:b/>
        </w:rPr>
      </w:pPr>
    </w:p>
    <w:p w14:paraId="6A525693" w14:textId="77777777" w:rsidR="00B43373" w:rsidRPr="00962B93" w:rsidRDefault="00B43373" w:rsidP="00F321B0">
      <w:pPr>
        <w:jc w:val="center"/>
        <w:rPr>
          <w:rFonts w:ascii="Arial" w:hAnsi="Arial" w:cs="Arial"/>
          <w:b/>
        </w:rPr>
      </w:pPr>
    </w:p>
    <w:p w14:paraId="1602D464" w14:textId="77777777" w:rsidR="00B43373" w:rsidRPr="00962B93" w:rsidRDefault="00B43373" w:rsidP="002F60F1">
      <w:pPr>
        <w:rPr>
          <w:rFonts w:ascii="Arial" w:hAnsi="Arial" w:cs="Arial"/>
          <w:b/>
        </w:rPr>
      </w:pPr>
    </w:p>
    <w:p w14:paraId="059AC471" w14:textId="77777777" w:rsidR="00331AE3" w:rsidRPr="00962B93" w:rsidRDefault="00331AE3" w:rsidP="00331A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u w:val="single"/>
        </w:rPr>
      </w:pPr>
    </w:p>
    <w:p w14:paraId="1D6EDACD" w14:textId="77777777" w:rsidR="00331AE3" w:rsidRPr="00962B93" w:rsidRDefault="00331AE3" w:rsidP="00331A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48"/>
        </w:rPr>
      </w:pPr>
      <w:r w:rsidRPr="00962B93">
        <w:rPr>
          <w:rFonts w:ascii="Arial" w:hAnsi="Arial" w:cs="Arial"/>
          <w:b/>
          <w:sz w:val="48"/>
        </w:rPr>
        <w:t xml:space="preserve">INLEIDING </w:t>
      </w:r>
    </w:p>
    <w:p w14:paraId="40CCA358" w14:textId="77777777" w:rsidR="00331AE3" w:rsidRPr="00962B93" w:rsidRDefault="00331AE3" w:rsidP="00F321B0">
      <w:pPr>
        <w:jc w:val="center"/>
        <w:rPr>
          <w:rFonts w:ascii="Arial" w:hAnsi="Arial" w:cs="Arial"/>
          <w:b/>
        </w:rPr>
      </w:pPr>
    </w:p>
    <w:p w14:paraId="05A33BA4" w14:textId="77777777" w:rsidR="00331AE3" w:rsidRPr="00962B93" w:rsidRDefault="00331AE3" w:rsidP="00F321B0">
      <w:pPr>
        <w:jc w:val="center"/>
        <w:rPr>
          <w:rFonts w:ascii="Arial" w:hAnsi="Arial" w:cs="Arial"/>
          <w:b/>
        </w:rPr>
      </w:pPr>
    </w:p>
    <w:p w14:paraId="6233BFCB" w14:textId="77777777" w:rsidR="00F321B0" w:rsidRPr="00962B93" w:rsidRDefault="00F321B0" w:rsidP="00F321B0">
      <w:pPr>
        <w:jc w:val="center"/>
        <w:rPr>
          <w:rFonts w:ascii="Arial" w:hAnsi="Arial" w:cs="Arial"/>
          <w:b/>
        </w:rPr>
      </w:pPr>
      <w:r w:rsidRPr="00962B93">
        <w:rPr>
          <w:rFonts w:ascii="Arial" w:hAnsi="Arial" w:cs="Arial"/>
          <w:b/>
        </w:rPr>
        <w:t>WET OP BESKERMING VAN PEROONLIKE INLIGTING, No 4, 2013</w:t>
      </w:r>
    </w:p>
    <w:p w14:paraId="7651B7F1" w14:textId="77777777" w:rsidR="00F321B0" w:rsidRPr="00962B93" w:rsidRDefault="00F321B0" w:rsidP="00F321B0">
      <w:pPr>
        <w:rPr>
          <w:rFonts w:ascii="Arial" w:hAnsi="Arial" w:cs="Arial"/>
        </w:rPr>
      </w:pPr>
    </w:p>
    <w:p w14:paraId="380A99A7" w14:textId="77777777" w:rsidR="00F321B0" w:rsidRPr="00962B93" w:rsidRDefault="00F321B0" w:rsidP="00F321B0">
      <w:pPr>
        <w:jc w:val="center"/>
        <w:rPr>
          <w:rFonts w:ascii="Arial" w:hAnsi="Arial" w:cs="Arial"/>
          <w:b/>
        </w:rPr>
      </w:pPr>
      <w:r w:rsidRPr="00962B93">
        <w:rPr>
          <w:rFonts w:ascii="Arial" w:hAnsi="Arial" w:cs="Arial"/>
          <w:b/>
        </w:rPr>
        <w:t>Inleiding tot die Wet</w:t>
      </w:r>
    </w:p>
    <w:p w14:paraId="09B57450" w14:textId="77777777" w:rsidR="00F321B0" w:rsidRPr="00962B93" w:rsidRDefault="00F321B0" w:rsidP="00F321B0">
      <w:pPr>
        <w:jc w:val="center"/>
        <w:rPr>
          <w:rFonts w:ascii="Arial" w:hAnsi="Arial" w:cs="Arial"/>
          <w:b/>
        </w:rPr>
      </w:pPr>
    </w:p>
    <w:p w14:paraId="113BCFF9" w14:textId="77777777" w:rsidR="00F321B0" w:rsidRPr="00962B93" w:rsidRDefault="00F321B0" w:rsidP="00F321B0">
      <w:pPr>
        <w:rPr>
          <w:rFonts w:ascii="Arial" w:hAnsi="Arial" w:cs="Arial"/>
          <w:b/>
        </w:rPr>
      </w:pPr>
    </w:p>
    <w:p w14:paraId="3EA62BB2" w14:textId="18BF0D71" w:rsidR="00F321B0" w:rsidRPr="00962B93" w:rsidRDefault="00F321B0" w:rsidP="002D39A6">
      <w:pPr>
        <w:pStyle w:val="ListParagraph"/>
        <w:numPr>
          <w:ilvl w:val="0"/>
          <w:numId w:val="40"/>
        </w:numPr>
        <w:rPr>
          <w:rFonts w:ascii="Arial" w:hAnsi="Arial" w:cs="Arial"/>
          <w:b/>
        </w:rPr>
      </w:pPr>
      <w:r w:rsidRPr="00962B93">
        <w:rPr>
          <w:rFonts w:ascii="Arial" w:hAnsi="Arial" w:cs="Arial"/>
          <w:b/>
        </w:rPr>
        <w:t>Doel van die Wet</w:t>
      </w:r>
    </w:p>
    <w:p w14:paraId="07E713E6" w14:textId="77777777" w:rsidR="00F321B0" w:rsidRPr="00962B93" w:rsidRDefault="00F321B0" w:rsidP="00F321B0">
      <w:pPr>
        <w:rPr>
          <w:rFonts w:ascii="Arial" w:hAnsi="Arial" w:cs="Arial"/>
          <w:b/>
        </w:rPr>
      </w:pPr>
    </w:p>
    <w:p w14:paraId="46F315ED" w14:textId="4450C834" w:rsidR="00F321B0" w:rsidRPr="00962B93" w:rsidRDefault="00F321B0" w:rsidP="00F321B0">
      <w:pPr>
        <w:jc w:val="both"/>
        <w:rPr>
          <w:rFonts w:ascii="Arial" w:hAnsi="Arial" w:cs="Arial"/>
        </w:rPr>
      </w:pPr>
      <w:r w:rsidRPr="00962B93">
        <w:rPr>
          <w:rFonts w:ascii="Arial" w:hAnsi="Arial" w:cs="Arial"/>
        </w:rPr>
        <w:t>Tot die bevordering van die beskerming van persoonlike inligting wat deur openbare en privaatliggame geprosesseer word. Dit beteken dat</w:t>
      </w:r>
    </w:p>
    <w:p w14:paraId="769D07DA" w14:textId="63696974" w:rsidR="00F321B0" w:rsidRPr="00962B93" w:rsidRDefault="00373310" w:rsidP="00F321B0">
      <w:pPr>
        <w:pStyle w:val="ListParagraph"/>
        <w:numPr>
          <w:ilvl w:val="0"/>
          <w:numId w:val="2"/>
        </w:numPr>
        <w:jc w:val="both"/>
        <w:rPr>
          <w:rFonts w:ascii="Arial" w:hAnsi="Arial" w:cs="Arial"/>
        </w:rPr>
      </w:pPr>
      <w:r w:rsidRPr="00962B93">
        <w:rPr>
          <w:rFonts w:ascii="Arial" w:hAnsi="Arial" w:cs="Arial"/>
        </w:rPr>
        <w:t xml:space="preserve">sekere </w:t>
      </w:r>
      <w:r w:rsidR="00F321B0" w:rsidRPr="00962B93">
        <w:rPr>
          <w:rFonts w:ascii="Arial" w:hAnsi="Arial" w:cs="Arial"/>
        </w:rPr>
        <w:t>voorwaardes daargestel word ten einde minimum vereistes vir die prosessering van persoonlike inligting te vestig;</w:t>
      </w:r>
    </w:p>
    <w:p w14:paraId="01431F79" w14:textId="5DFF6EEA" w:rsidR="00F321B0" w:rsidRPr="00962B93" w:rsidRDefault="00373310" w:rsidP="00F321B0">
      <w:pPr>
        <w:pStyle w:val="ListParagraph"/>
        <w:numPr>
          <w:ilvl w:val="0"/>
          <w:numId w:val="2"/>
        </w:numPr>
        <w:jc w:val="both"/>
        <w:rPr>
          <w:rFonts w:ascii="Arial" w:hAnsi="Arial" w:cs="Arial"/>
        </w:rPr>
      </w:pPr>
      <w:r w:rsidRPr="00962B93">
        <w:rPr>
          <w:rFonts w:ascii="Arial" w:hAnsi="Arial" w:cs="Arial"/>
        </w:rPr>
        <w:t xml:space="preserve">om </w:t>
      </w:r>
      <w:r w:rsidR="00F321B0" w:rsidRPr="00962B93">
        <w:rPr>
          <w:rFonts w:ascii="Arial" w:hAnsi="Arial" w:cs="Arial"/>
        </w:rPr>
        <w:t>voorsiening te maak vir instelling</w:t>
      </w:r>
      <w:r w:rsidR="00B43373" w:rsidRPr="00962B93">
        <w:rPr>
          <w:rFonts w:ascii="Arial" w:hAnsi="Arial" w:cs="Arial"/>
        </w:rPr>
        <w:t xml:space="preserve"> </w:t>
      </w:r>
      <w:r w:rsidR="00F321B0" w:rsidRPr="00962B93">
        <w:rPr>
          <w:rFonts w:ascii="Arial" w:hAnsi="Arial" w:cs="Arial"/>
        </w:rPr>
        <w:t>van ŉ Inligtingsreguleerder om sekere bevoegdhede uit te oefen en om sekere pligte en werksaamhede ingevolge hierdie Wet en die Wet op die Bevorderin</w:t>
      </w:r>
      <w:r w:rsidR="00B43373" w:rsidRPr="00962B93">
        <w:rPr>
          <w:rFonts w:ascii="Arial" w:hAnsi="Arial" w:cs="Arial"/>
        </w:rPr>
        <w:t>g van Toegang tot Inligting, W</w:t>
      </w:r>
      <w:r w:rsidR="00F321B0" w:rsidRPr="00962B93">
        <w:rPr>
          <w:rFonts w:ascii="Arial" w:hAnsi="Arial" w:cs="Arial"/>
        </w:rPr>
        <w:t>et 2, 2000, te verrig</w:t>
      </w:r>
      <w:r>
        <w:rPr>
          <w:rFonts w:ascii="Arial" w:hAnsi="Arial" w:cs="Arial"/>
        </w:rPr>
        <w:t>;</w:t>
      </w:r>
    </w:p>
    <w:p w14:paraId="071B2061" w14:textId="2B4EF6CD" w:rsidR="00F321B0" w:rsidRPr="00962B93" w:rsidRDefault="00373310" w:rsidP="00F321B0">
      <w:pPr>
        <w:pStyle w:val="ListParagraph"/>
        <w:numPr>
          <w:ilvl w:val="0"/>
          <w:numId w:val="2"/>
        </w:numPr>
        <w:jc w:val="both"/>
        <w:rPr>
          <w:rFonts w:ascii="Arial" w:hAnsi="Arial" w:cs="Arial"/>
        </w:rPr>
      </w:pPr>
      <w:r w:rsidRPr="00962B93">
        <w:rPr>
          <w:rFonts w:ascii="Arial" w:hAnsi="Arial" w:cs="Arial"/>
        </w:rPr>
        <w:t xml:space="preserve">om </w:t>
      </w:r>
      <w:r w:rsidR="00F321B0" w:rsidRPr="00962B93">
        <w:rPr>
          <w:rFonts w:ascii="Arial" w:hAnsi="Arial" w:cs="Arial"/>
        </w:rPr>
        <w:t>voorsiening te maak vir die uitreiking van gedragkodes</w:t>
      </w:r>
      <w:r>
        <w:rPr>
          <w:rFonts w:ascii="Arial" w:hAnsi="Arial" w:cs="Arial"/>
        </w:rPr>
        <w:t>;</w:t>
      </w:r>
    </w:p>
    <w:p w14:paraId="36B5DE4A" w14:textId="0F5EF09D" w:rsidR="00F321B0" w:rsidRPr="00962B93" w:rsidRDefault="00373310" w:rsidP="00F321B0">
      <w:pPr>
        <w:pStyle w:val="ListParagraph"/>
        <w:numPr>
          <w:ilvl w:val="0"/>
          <w:numId w:val="2"/>
        </w:numPr>
        <w:jc w:val="both"/>
        <w:rPr>
          <w:rFonts w:ascii="Arial" w:hAnsi="Arial" w:cs="Arial"/>
        </w:rPr>
      </w:pPr>
      <w:r w:rsidRPr="00962B93">
        <w:rPr>
          <w:rFonts w:ascii="Arial" w:hAnsi="Arial" w:cs="Arial"/>
        </w:rPr>
        <w:t xml:space="preserve">om </w:t>
      </w:r>
      <w:r w:rsidR="00F321B0" w:rsidRPr="00962B93">
        <w:rPr>
          <w:rFonts w:ascii="Arial" w:hAnsi="Arial" w:cs="Arial"/>
        </w:rPr>
        <w:t>voorsiening te maak vir die regte van persone met betrekking tot ongeoorloofde elektroniese kommunikasie en geoutomatiseerde besluitneming</w:t>
      </w:r>
      <w:r>
        <w:rPr>
          <w:rFonts w:ascii="Arial" w:hAnsi="Arial" w:cs="Arial"/>
        </w:rPr>
        <w:t>;</w:t>
      </w:r>
    </w:p>
    <w:p w14:paraId="7A1D92EF" w14:textId="719F46F4" w:rsidR="00F321B0" w:rsidRPr="00962B93" w:rsidRDefault="00373310" w:rsidP="00F321B0">
      <w:pPr>
        <w:pStyle w:val="ListParagraph"/>
        <w:numPr>
          <w:ilvl w:val="0"/>
          <w:numId w:val="2"/>
        </w:numPr>
        <w:jc w:val="both"/>
        <w:rPr>
          <w:rFonts w:ascii="Arial" w:hAnsi="Arial" w:cs="Arial"/>
        </w:rPr>
      </w:pPr>
      <w:r w:rsidRPr="00962B93">
        <w:rPr>
          <w:rFonts w:ascii="Arial" w:hAnsi="Arial" w:cs="Arial"/>
        </w:rPr>
        <w:t xml:space="preserve">om </w:t>
      </w:r>
      <w:r w:rsidR="00F321B0" w:rsidRPr="00962B93">
        <w:rPr>
          <w:rFonts w:ascii="Arial" w:hAnsi="Arial" w:cs="Arial"/>
        </w:rPr>
        <w:t>die vloei van persoonlike inligting oor die grense van die Republiek te reguleer</w:t>
      </w:r>
      <w:r>
        <w:rPr>
          <w:rFonts w:ascii="Arial" w:hAnsi="Arial" w:cs="Arial"/>
        </w:rPr>
        <w:t xml:space="preserve"> en</w:t>
      </w:r>
    </w:p>
    <w:p w14:paraId="5B9ADF72" w14:textId="553C80AD" w:rsidR="00F321B0" w:rsidRPr="00962B93" w:rsidRDefault="00F321B0" w:rsidP="00F321B0">
      <w:pPr>
        <w:pStyle w:val="ListParagraph"/>
        <w:numPr>
          <w:ilvl w:val="0"/>
          <w:numId w:val="2"/>
        </w:numPr>
        <w:jc w:val="both"/>
        <w:rPr>
          <w:rFonts w:ascii="Arial" w:hAnsi="Arial" w:cs="Arial"/>
        </w:rPr>
      </w:pPr>
      <w:r w:rsidRPr="00962B93">
        <w:rPr>
          <w:rFonts w:ascii="Arial" w:hAnsi="Arial" w:cs="Arial"/>
        </w:rPr>
        <w:t>om voorsiening te maak vir aangeleenthede wat daarmee in verband staan</w:t>
      </w:r>
      <w:r w:rsidR="00E72C09">
        <w:rPr>
          <w:rFonts w:ascii="Arial" w:hAnsi="Arial" w:cs="Arial"/>
        </w:rPr>
        <w:t>.</w:t>
      </w:r>
    </w:p>
    <w:p w14:paraId="5F7B05BC" w14:textId="77777777" w:rsidR="00F321B0" w:rsidRPr="00962B93" w:rsidRDefault="00F321B0" w:rsidP="00F321B0">
      <w:pPr>
        <w:pStyle w:val="ListParagraph"/>
        <w:jc w:val="both"/>
        <w:rPr>
          <w:rFonts w:ascii="Arial" w:hAnsi="Arial" w:cs="Arial"/>
        </w:rPr>
      </w:pPr>
    </w:p>
    <w:p w14:paraId="0D97D7AA" w14:textId="0112792F" w:rsidR="00F321B0" w:rsidRPr="00962B93" w:rsidRDefault="00F321B0" w:rsidP="00F321B0">
      <w:pPr>
        <w:jc w:val="both"/>
        <w:rPr>
          <w:rFonts w:ascii="Arial" w:hAnsi="Arial" w:cs="Arial"/>
        </w:rPr>
      </w:pPr>
      <w:r w:rsidRPr="00962B93">
        <w:rPr>
          <w:rFonts w:ascii="Arial" w:hAnsi="Arial" w:cs="Arial"/>
        </w:rPr>
        <w:t>Met erkenning dat</w:t>
      </w:r>
    </w:p>
    <w:p w14:paraId="15394A7C" w14:textId="559ECEEA" w:rsidR="00F321B0" w:rsidRPr="00962B93" w:rsidRDefault="00F321B0" w:rsidP="00F321B0">
      <w:pPr>
        <w:pStyle w:val="ListParagraph"/>
        <w:numPr>
          <w:ilvl w:val="0"/>
          <w:numId w:val="3"/>
        </w:numPr>
        <w:jc w:val="both"/>
        <w:rPr>
          <w:rFonts w:ascii="Arial" w:hAnsi="Arial" w:cs="Arial"/>
        </w:rPr>
      </w:pPr>
      <w:r w:rsidRPr="00962B93">
        <w:rPr>
          <w:rFonts w:ascii="Arial" w:hAnsi="Arial" w:cs="Arial"/>
        </w:rPr>
        <w:t>Artikel 14 van die Grondwet van die Republiek van Suid-Afrika, 1996, voorsiening maak dat elke persoon die reg op privaatheid het;</w:t>
      </w:r>
    </w:p>
    <w:p w14:paraId="51EB3397" w14:textId="71908B5D" w:rsidR="00F321B0" w:rsidRPr="00962B93" w:rsidRDefault="00104961" w:rsidP="00F321B0">
      <w:pPr>
        <w:pStyle w:val="ListParagraph"/>
        <w:numPr>
          <w:ilvl w:val="0"/>
          <w:numId w:val="3"/>
        </w:numPr>
        <w:jc w:val="both"/>
        <w:rPr>
          <w:rFonts w:ascii="Arial" w:hAnsi="Arial" w:cs="Arial"/>
        </w:rPr>
      </w:pPr>
      <w:r>
        <w:rPr>
          <w:rFonts w:ascii="Arial" w:hAnsi="Arial" w:cs="Arial"/>
        </w:rPr>
        <w:t>d</w:t>
      </w:r>
      <w:r w:rsidR="00F321B0" w:rsidRPr="00962B93">
        <w:rPr>
          <w:rFonts w:ascii="Arial" w:hAnsi="Arial" w:cs="Arial"/>
        </w:rPr>
        <w:t>ie reg op privaatheid ook die reg op die beskerming teen onregmatige insameling, behoud (berging), verspreiding en gebruik van persoonlike inligting behels</w:t>
      </w:r>
      <w:r>
        <w:rPr>
          <w:rFonts w:ascii="Arial" w:hAnsi="Arial" w:cs="Arial"/>
        </w:rPr>
        <w:t xml:space="preserve"> en </w:t>
      </w:r>
    </w:p>
    <w:p w14:paraId="4726F8B4" w14:textId="0D2147AA" w:rsidR="00F321B0" w:rsidRPr="00962B93" w:rsidRDefault="00104961" w:rsidP="00F321B0">
      <w:pPr>
        <w:pStyle w:val="ListParagraph"/>
        <w:numPr>
          <w:ilvl w:val="0"/>
          <w:numId w:val="3"/>
        </w:numPr>
        <w:jc w:val="both"/>
        <w:rPr>
          <w:rFonts w:ascii="Arial" w:hAnsi="Arial" w:cs="Arial"/>
        </w:rPr>
      </w:pPr>
      <w:r>
        <w:rPr>
          <w:rFonts w:ascii="Arial" w:hAnsi="Arial" w:cs="Arial"/>
        </w:rPr>
        <w:t>d</w:t>
      </w:r>
      <w:r w:rsidR="00F321B0" w:rsidRPr="00962B93">
        <w:rPr>
          <w:rFonts w:ascii="Arial" w:hAnsi="Arial" w:cs="Arial"/>
        </w:rPr>
        <w:t>ie Staat die regte in die Handves van Menseregte moet eerbiedig, beskerm, bevorder en verwesentlik</w:t>
      </w:r>
      <w:r w:rsidR="00E72C09">
        <w:rPr>
          <w:rFonts w:ascii="Arial" w:hAnsi="Arial" w:cs="Arial"/>
        </w:rPr>
        <w:t>.</w:t>
      </w:r>
    </w:p>
    <w:p w14:paraId="3D1FEADB" w14:textId="77777777" w:rsidR="00F321B0" w:rsidRPr="00962B93" w:rsidRDefault="00F321B0" w:rsidP="00F321B0">
      <w:pPr>
        <w:jc w:val="both"/>
        <w:rPr>
          <w:rFonts w:ascii="Arial" w:hAnsi="Arial" w:cs="Arial"/>
        </w:rPr>
      </w:pPr>
    </w:p>
    <w:p w14:paraId="0C81A8C1" w14:textId="3CBFA444" w:rsidR="00F321B0" w:rsidRPr="00962B93" w:rsidRDefault="00F321B0" w:rsidP="00F321B0">
      <w:pPr>
        <w:jc w:val="both"/>
        <w:rPr>
          <w:rFonts w:ascii="Arial" w:hAnsi="Arial" w:cs="Arial"/>
        </w:rPr>
      </w:pPr>
      <w:r w:rsidRPr="00962B93">
        <w:rPr>
          <w:rFonts w:ascii="Arial" w:hAnsi="Arial" w:cs="Arial"/>
        </w:rPr>
        <w:t>En gedagtig daaraan dat</w:t>
      </w:r>
    </w:p>
    <w:p w14:paraId="6533BBBE" w14:textId="25461B55" w:rsidR="00F321B0" w:rsidRPr="00962B93" w:rsidRDefault="00E72C09" w:rsidP="00F321B0">
      <w:pPr>
        <w:pStyle w:val="ListParagraph"/>
        <w:numPr>
          <w:ilvl w:val="0"/>
          <w:numId w:val="4"/>
        </w:numPr>
        <w:jc w:val="both"/>
        <w:rPr>
          <w:rFonts w:ascii="Arial" w:hAnsi="Arial" w:cs="Arial"/>
        </w:rPr>
      </w:pPr>
      <w:r>
        <w:rPr>
          <w:rFonts w:ascii="Arial" w:hAnsi="Arial" w:cs="Arial"/>
        </w:rPr>
        <w:t>i</w:t>
      </w:r>
      <w:r w:rsidR="00F321B0" w:rsidRPr="00962B93">
        <w:rPr>
          <w:rFonts w:ascii="Arial" w:hAnsi="Arial" w:cs="Arial"/>
        </w:rPr>
        <w:t>n ooreenstemming met die grondwetlike waardes van demokrasie en openheid, die noodsaaklikheid vir ekonomiese en sosiale vooruitgang, binne die raamwerk van die inligtingsamelewing, vereis dat onnodige struikelblokke ten opsigte van die vrye vloei van inligting</w:t>
      </w:r>
      <w:r w:rsidR="002D39A6" w:rsidRPr="00962B93">
        <w:rPr>
          <w:rFonts w:ascii="Arial" w:hAnsi="Arial" w:cs="Arial"/>
        </w:rPr>
        <w:t>, m</w:t>
      </w:r>
      <w:r w:rsidR="00F321B0" w:rsidRPr="00962B93">
        <w:rPr>
          <w:rFonts w:ascii="Arial" w:hAnsi="Arial" w:cs="Arial"/>
        </w:rPr>
        <w:t>et inbegrip van persoonlike inligting, verwyder word</w:t>
      </w:r>
      <w:r w:rsidR="002D39A6" w:rsidRPr="00962B93">
        <w:rPr>
          <w:rFonts w:ascii="Arial" w:hAnsi="Arial" w:cs="Arial"/>
        </w:rPr>
        <w:t>.</w:t>
      </w:r>
      <w:r w:rsidR="00F321B0" w:rsidRPr="00962B93">
        <w:rPr>
          <w:rFonts w:ascii="Arial" w:hAnsi="Arial" w:cs="Arial"/>
        </w:rPr>
        <w:t xml:space="preserve"> </w:t>
      </w:r>
    </w:p>
    <w:p w14:paraId="0CB65ABE" w14:textId="77777777" w:rsidR="00F321B0" w:rsidRPr="00962B93" w:rsidRDefault="00F321B0" w:rsidP="00F321B0">
      <w:pPr>
        <w:jc w:val="both"/>
        <w:rPr>
          <w:rFonts w:ascii="Arial" w:hAnsi="Arial" w:cs="Arial"/>
        </w:rPr>
      </w:pPr>
    </w:p>
    <w:p w14:paraId="4AC3E205" w14:textId="66FE4959" w:rsidR="00F321B0" w:rsidRPr="00962B93" w:rsidRDefault="00F321B0" w:rsidP="00F321B0">
      <w:pPr>
        <w:jc w:val="both"/>
        <w:rPr>
          <w:rFonts w:ascii="Arial" w:hAnsi="Arial" w:cs="Arial"/>
        </w:rPr>
      </w:pPr>
      <w:r w:rsidRPr="00962B93">
        <w:rPr>
          <w:rFonts w:ascii="Arial" w:hAnsi="Arial" w:cs="Arial"/>
        </w:rPr>
        <w:t>Ten einde</w:t>
      </w:r>
    </w:p>
    <w:p w14:paraId="57C2C018" w14:textId="401AC442" w:rsidR="00F321B0" w:rsidRPr="00962B93" w:rsidRDefault="00E72C09" w:rsidP="00F321B0">
      <w:pPr>
        <w:pStyle w:val="ListParagraph"/>
        <w:numPr>
          <w:ilvl w:val="0"/>
          <w:numId w:val="4"/>
        </w:numPr>
        <w:jc w:val="both"/>
        <w:rPr>
          <w:rFonts w:ascii="Arial" w:hAnsi="Arial" w:cs="Arial"/>
        </w:rPr>
      </w:pPr>
      <w:r>
        <w:rPr>
          <w:rFonts w:ascii="Arial" w:hAnsi="Arial" w:cs="Arial"/>
        </w:rPr>
        <w:t>d</w:t>
      </w:r>
      <w:r w:rsidR="00F321B0" w:rsidRPr="00962B93">
        <w:rPr>
          <w:rFonts w:ascii="Arial" w:hAnsi="Arial" w:cs="Arial"/>
        </w:rPr>
        <w:t>ie prosessering van persoonlike inligting deur openbare en privaat liggame te reguleer, in harmonie met internasionale standaarde, op ŉ wyse wat gevolg gee aan die reg op privaatheid onderhewig aan regverdigbare beperkings wat daarop gemik is om ander regte en belangrike belange te beskerm</w:t>
      </w:r>
      <w:r>
        <w:rPr>
          <w:rFonts w:ascii="Arial" w:hAnsi="Arial" w:cs="Arial"/>
        </w:rPr>
        <w:t>.</w:t>
      </w:r>
    </w:p>
    <w:p w14:paraId="50574DA1" w14:textId="77777777" w:rsidR="00925180" w:rsidRPr="00962B93" w:rsidRDefault="00925180" w:rsidP="00F321B0">
      <w:pPr>
        <w:jc w:val="both"/>
        <w:rPr>
          <w:rFonts w:ascii="Arial" w:hAnsi="Arial" w:cs="Arial"/>
          <w:b/>
        </w:rPr>
      </w:pPr>
    </w:p>
    <w:p w14:paraId="4049FF8A" w14:textId="16C6BE3C" w:rsidR="00F321B0" w:rsidRPr="00962B93" w:rsidRDefault="00F321B0" w:rsidP="002D39A6">
      <w:pPr>
        <w:pStyle w:val="ListParagraph"/>
        <w:numPr>
          <w:ilvl w:val="0"/>
          <w:numId w:val="40"/>
        </w:numPr>
        <w:jc w:val="both"/>
        <w:rPr>
          <w:rFonts w:ascii="Arial" w:hAnsi="Arial" w:cs="Arial"/>
          <w:b/>
        </w:rPr>
      </w:pPr>
      <w:r w:rsidRPr="00962B93">
        <w:rPr>
          <w:rFonts w:ascii="Arial" w:hAnsi="Arial" w:cs="Arial"/>
          <w:b/>
        </w:rPr>
        <w:lastRenderedPageBreak/>
        <w:t xml:space="preserve">Oorsig van die Wet </w:t>
      </w:r>
    </w:p>
    <w:p w14:paraId="71DD3A1B" w14:textId="77777777" w:rsidR="00F321B0" w:rsidRPr="00962B93" w:rsidRDefault="00F321B0" w:rsidP="00F321B0">
      <w:pPr>
        <w:jc w:val="both"/>
        <w:rPr>
          <w:rFonts w:ascii="Arial" w:hAnsi="Arial" w:cs="Arial"/>
        </w:rPr>
      </w:pPr>
    </w:p>
    <w:p w14:paraId="4F0B0A01" w14:textId="65FDD344" w:rsidR="00F321B0" w:rsidRPr="00962B93" w:rsidRDefault="00F321B0" w:rsidP="00F321B0">
      <w:pPr>
        <w:jc w:val="both"/>
        <w:rPr>
          <w:rFonts w:ascii="Arial" w:hAnsi="Arial" w:cs="Arial"/>
        </w:rPr>
      </w:pPr>
      <w:r w:rsidRPr="00962B93">
        <w:rPr>
          <w:rFonts w:ascii="Arial" w:hAnsi="Arial" w:cs="Arial"/>
        </w:rPr>
        <w:t>Hierdie wet is in November 2013 onderteken en gedeeltes het in werking getree in April 2014. In Desember 2016 is die Inligtingsreguleerder aangestel. Die res van die regulasies het op 1 Julie 2020 in werking getree en organisasies</w:t>
      </w:r>
      <w:r w:rsidR="00B43373" w:rsidRPr="00962B93">
        <w:rPr>
          <w:rFonts w:ascii="Arial" w:hAnsi="Arial" w:cs="Arial"/>
        </w:rPr>
        <w:t xml:space="preserve"> (soos bv gemeentes/sinode)</w:t>
      </w:r>
      <w:r w:rsidRPr="00962B93">
        <w:rPr>
          <w:rFonts w:ascii="Arial" w:hAnsi="Arial" w:cs="Arial"/>
        </w:rPr>
        <w:t xml:space="preserve"> moet nou teen 30 Junie 2021 aan alle wetlike vereistes voldoen.</w:t>
      </w:r>
    </w:p>
    <w:p w14:paraId="758BAD4A" w14:textId="77777777" w:rsidR="00F321B0" w:rsidRPr="00962B93" w:rsidRDefault="00F321B0" w:rsidP="00F321B0">
      <w:pPr>
        <w:jc w:val="both"/>
        <w:rPr>
          <w:rFonts w:ascii="Arial" w:hAnsi="Arial" w:cs="Arial"/>
        </w:rPr>
      </w:pPr>
    </w:p>
    <w:p w14:paraId="0A83E36D" w14:textId="53839BB9" w:rsidR="00F321B0" w:rsidRPr="00962B93" w:rsidRDefault="00F321B0" w:rsidP="00F321B0">
      <w:pPr>
        <w:jc w:val="both"/>
        <w:rPr>
          <w:rFonts w:ascii="Arial" w:hAnsi="Arial" w:cs="Arial"/>
        </w:rPr>
      </w:pPr>
      <w:r w:rsidRPr="00962B93">
        <w:rPr>
          <w:rFonts w:ascii="Arial" w:hAnsi="Arial" w:cs="Arial"/>
        </w:rPr>
        <w:t>In die omgangstaal word verwys na die wet as</w:t>
      </w:r>
      <w:r w:rsidRPr="00962B93">
        <w:rPr>
          <w:rFonts w:ascii="Arial" w:hAnsi="Arial" w:cs="Arial"/>
          <w:b/>
        </w:rPr>
        <w:t xml:space="preserve"> POPIA</w:t>
      </w:r>
      <w:r w:rsidRPr="00962B93">
        <w:rPr>
          <w:rFonts w:ascii="Arial" w:hAnsi="Arial" w:cs="Arial"/>
        </w:rPr>
        <w:t xml:space="preserve"> en ons sal deurgaans die afkorting gebruik.</w:t>
      </w:r>
    </w:p>
    <w:p w14:paraId="00B883AD" w14:textId="77777777" w:rsidR="00F321B0" w:rsidRPr="00962B93" w:rsidRDefault="00F321B0" w:rsidP="00F321B0">
      <w:pPr>
        <w:jc w:val="both"/>
        <w:rPr>
          <w:rFonts w:ascii="Arial" w:hAnsi="Arial" w:cs="Arial"/>
        </w:rPr>
      </w:pPr>
    </w:p>
    <w:p w14:paraId="41A0245E" w14:textId="52BEDC86" w:rsidR="00F321B0" w:rsidRPr="00962B93" w:rsidRDefault="002D39A6" w:rsidP="00F321B0">
      <w:pPr>
        <w:jc w:val="both"/>
        <w:rPr>
          <w:rFonts w:ascii="Arial" w:hAnsi="Arial" w:cs="Arial"/>
          <w:u w:val="single"/>
        </w:rPr>
      </w:pPr>
      <w:r w:rsidRPr="00962B93">
        <w:rPr>
          <w:rFonts w:ascii="Arial" w:hAnsi="Arial" w:cs="Arial"/>
        </w:rPr>
        <w:t xml:space="preserve">2.1 </w:t>
      </w:r>
      <w:r w:rsidR="00F321B0" w:rsidRPr="00962B93">
        <w:rPr>
          <w:rFonts w:ascii="Arial" w:hAnsi="Arial" w:cs="Arial"/>
          <w:u w:val="single"/>
        </w:rPr>
        <w:t>Wie moet voldoen aan POPIA?</w:t>
      </w:r>
    </w:p>
    <w:p w14:paraId="379FFD8C" w14:textId="77777777" w:rsidR="00F321B0" w:rsidRPr="00962B93" w:rsidRDefault="00F321B0" w:rsidP="00F321B0">
      <w:pPr>
        <w:jc w:val="both"/>
        <w:rPr>
          <w:rFonts w:ascii="Arial" w:hAnsi="Arial" w:cs="Arial"/>
          <w:u w:val="single"/>
        </w:rPr>
      </w:pPr>
    </w:p>
    <w:p w14:paraId="0FCEA92C" w14:textId="0EC88815" w:rsidR="00F321B0" w:rsidRPr="00962B93" w:rsidRDefault="00F321B0" w:rsidP="00F321B0">
      <w:pPr>
        <w:jc w:val="both"/>
        <w:rPr>
          <w:rFonts w:ascii="Arial" w:hAnsi="Arial" w:cs="Arial"/>
        </w:rPr>
      </w:pPr>
      <w:r w:rsidRPr="00962B93">
        <w:rPr>
          <w:rFonts w:ascii="Arial" w:hAnsi="Arial" w:cs="Arial"/>
        </w:rPr>
        <w:t>POPIA is van toepassing op enige instansie, maatskappy of organisasie wat op een of ander wyse persoonlike inligting prosesseer. Die Wet geld dus vir openbare liggame (bv Binnelandse Sake, SAID) en privat</w:t>
      </w:r>
      <w:r w:rsidR="00104961">
        <w:rPr>
          <w:rFonts w:ascii="Arial" w:hAnsi="Arial" w:cs="Arial"/>
        </w:rPr>
        <w:t>e</w:t>
      </w:r>
      <w:r w:rsidRPr="00962B93">
        <w:rPr>
          <w:rFonts w:ascii="Arial" w:hAnsi="Arial" w:cs="Arial"/>
        </w:rPr>
        <w:t xml:space="preserve"> instansies (bv finansiële instellings; gesondheidsorg instansies, besighede, direkte bemarkers, asook kerke).</w:t>
      </w:r>
    </w:p>
    <w:p w14:paraId="063CB123" w14:textId="77777777" w:rsidR="00F321B0" w:rsidRPr="00962B93" w:rsidRDefault="00F321B0" w:rsidP="00F321B0">
      <w:pPr>
        <w:jc w:val="both"/>
        <w:rPr>
          <w:rFonts w:ascii="Arial" w:hAnsi="Arial" w:cs="Arial"/>
        </w:rPr>
      </w:pPr>
    </w:p>
    <w:p w14:paraId="61644F60" w14:textId="1E9005E2" w:rsidR="00F321B0" w:rsidRPr="00962B93" w:rsidRDefault="00F321B0" w:rsidP="00F321B0">
      <w:pPr>
        <w:jc w:val="both"/>
        <w:rPr>
          <w:rFonts w:ascii="Arial" w:hAnsi="Arial" w:cs="Arial"/>
        </w:rPr>
      </w:pPr>
      <w:r w:rsidRPr="00962B93">
        <w:rPr>
          <w:rFonts w:ascii="Arial" w:hAnsi="Arial" w:cs="Arial"/>
        </w:rPr>
        <w:t>Die Wet is dus van toepassing op gemeentes, ringe, sinodale en ander kerklike instansies wat op een of ander wyse persoonlike inligting hanteer. Gemeentes wat bv ŉ kleuterskool of ouetehuis bedryf, moet ook daarvan bewus wees dat die persoonlike inligting van daardie mense en personeel ook onder POPIA val. Onthou ook dat enige inligting wat ŉ gemeente van minderjarige kinders berg, die toestemming van die ouers vooraf verg.</w:t>
      </w:r>
    </w:p>
    <w:p w14:paraId="6045F089" w14:textId="77777777" w:rsidR="00F321B0" w:rsidRPr="00962B93" w:rsidRDefault="00F321B0" w:rsidP="00F321B0">
      <w:pPr>
        <w:jc w:val="both"/>
        <w:rPr>
          <w:rFonts w:ascii="Arial" w:hAnsi="Arial" w:cs="Arial"/>
        </w:rPr>
      </w:pPr>
    </w:p>
    <w:p w14:paraId="7629AFBA" w14:textId="4E079B0B" w:rsidR="00F321B0" w:rsidRPr="00962B93" w:rsidRDefault="002D39A6" w:rsidP="00F321B0">
      <w:pPr>
        <w:jc w:val="both"/>
        <w:rPr>
          <w:rFonts w:ascii="Arial" w:hAnsi="Arial" w:cs="Arial"/>
          <w:u w:val="single"/>
        </w:rPr>
      </w:pPr>
      <w:r w:rsidRPr="00962B93">
        <w:rPr>
          <w:rFonts w:ascii="Arial" w:hAnsi="Arial" w:cs="Arial"/>
        </w:rPr>
        <w:t xml:space="preserve">2.2 </w:t>
      </w:r>
      <w:r w:rsidR="00F321B0" w:rsidRPr="00962B93">
        <w:rPr>
          <w:rFonts w:ascii="Arial" w:hAnsi="Arial" w:cs="Arial"/>
          <w:u w:val="single"/>
        </w:rPr>
        <w:t>Wat beteken die prosessering van data/inligting?</w:t>
      </w:r>
    </w:p>
    <w:p w14:paraId="38476B5B" w14:textId="77777777" w:rsidR="00F321B0" w:rsidRPr="00962B93" w:rsidRDefault="00F321B0" w:rsidP="00F321B0">
      <w:pPr>
        <w:jc w:val="both"/>
        <w:rPr>
          <w:rFonts w:ascii="Arial" w:hAnsi="Arial" w:cs="Arial"/>
          <w:u w:val="single"/>
        </w:rPr>
      </w:pPr>
    </w:p>
    <w:p w14:paraId="26EE5468" w14:textId="66AA4819" w:rsidR="00F321B0" w:rsidRPr="00962B93" w:rsidRDefault="00F321B0" w:rsidP="00F321B0">
      <w:pPr>
        <w:jc w:val="both"/>
        <w:rPr>
          <w:rFonts w:ascii="Arial" w:hAnsi="Arial" w:cs="Arial"/>
        </w:rPr>
      </w:pPr>
      <w:r w:rsidRPr="00962B93">
        <w:rPr>
          <w:rFonts w:ascii="Arial" w:hAnsi="Arial" w:cs="Arial"/>
        </w:rPr>
        <w:t>Die prosessering van inligting word baie wyd deur die Wet gedefinieer. In terme van POPIA beteken prosessering van inligting enige aksie of aktiwiteit (meganies, outomaties of elektronies) wat die volgende insluit, maar nie daartoe beperk is nie: versameling, ontvangs, opname, organisering, berging, opdatering, herwinning verspreiding, same</w:t>
      </w:r>
      <w:r w:rsidR="00B43373" w:rsidRPr="00962B93">
        <w:rPr>
          <w:rFonts w:ascii="Arial" w:hAnsi="Arial" w:cs="Arial"/>
        </w:rPr>
        <w:t>smelting, vernietiging en uitwissing</w:t>
      </w:r>
      <w:r w:rsidRPr="00962B93">
        <w:rPr>
          <w:rFonts w:ascii="Arial" w:hAnsi="Arial" w:cs="Arial"/>
        </w:rPr>
        <w:t xml:space="preserve"> van data. </w:t>
      </w:r>
    </w:p>
    <w:p w14:paraId="2028E529" w14:textId="77777777" w:rsidR="00F321B0" w:rsidRPr="00962B93" w:rsidRDefault="00F321B0" w:rsidP="00F321B0">
      <w:pPr>
        <w:jc w:val="both"/>
        <w:rPr>
          <w:rFonts w:ascii="Arial" w:hAnsi="Arial" w:cs="Arial"/>
        </w:rPr>
      </w:pPr>
    </w:p>
    <w:p w14:paraId="5BEC2564" w14:textId="5101A25C" w:rsidR="00F321B0" w:rsidRPr="00962B93" w:rsidRDefault="00F321B0" w:rsidP="00F321B0">
      <w:pPr>
        <w:jc w:val="both"/>
        <w:rPr>
          <w:rFonts w:ascii="Arial" w:hAnsi="Arial" w:cs="Arial"/>
        </w:rPr>
      </w:pPr>
      <w:r w:rsidRPr="00962B93">
        <w:rPr>
          <w:rFonts w:ascii="Arial" w:hAnsi="Arial" w:cs="Arial"/>
        </w:rPr>
        <w:t xml:space="preserve">Die beskerming van persoonlike inligting is nou meer as ooit noodsaaklik omdat die ontwikkeling van die elektronika die risiko nog groter maak dat dit misbruik kan word en mense se privaatheid geskend kan word. </w:t>
      </w:r>
    </w:p>
    <w:p w14:paraId="0D6362D2" w14:textId="77777777" w:rsidR="00F321B0" w:rsidRPr="00962B93" w:rsidRDefault="00F321B0" w:rsidP="00F321B0">
      <w:pPr>
        <w:jc w:val="both"/>
        <w:rPr>
          <w:rFonts w:ascii="Arial" w:hAnsi="Arial" w:cs="Arial"/>
        </w:rPr>
      </w:pPr>
    </w:p>
    <w:p w14:paraId="38D2BE93" w14:textId="7FB742B3" w:rsidR="00F321B0" w:rsidRPr="00962B93" w:rsidRDefault="002D39A6" w:rsidP="00F321B0">
      <w:pPr>
        <w:jc w:val="both"/>
        <w:rPr>
          <w:rFonts w:ascii="Arial" w:hAnsi="Arial" w:cs="Arial"/>
          <w:u w:val="single"/>
        </w:rPr>
      </w:pPr>
      <w:r w:rsidRPr="00962B93">
        <w:rPr>
          <w:rFonts w:ascii="Arial" w:hAnsi="Arial" w:cs="Arial"/>
        </w:rPr>
        <w:t xml:space="preserve">2.3 </w:t>
      </w:r>
      <w:r w:rsidR="00F321B0" w:rsidRPr="00962B93">
        <w:rPr>
          <w:rFonts w:ascii="Arial" w:hAnsi="Arial" w:cs="Arial"/>
          <w:u w:val="single"/>
        </w:rPr>
        <w:t>Kan kerke steeds data insamel en prosesseer?</w:t>
      </w:r>
    </w:p>
    <w:p w14:paraId="07E5CE4B" w14:textId="77777777" w:rsidR="00F321B0" w:rsidRPr="00962B93" w:rsidRDefault="00F321B0" w:rsidP="00F321B0">
      <w:pPr>
        <w:jc w:val="both"/>
        <w:rPr>
          <w:rFonts w:ascii="Arial" w:hAnsi="Arial" w:cs="Arial"/>
        </w:rPr>
      </w:pPr>
    </w:p>
    <w:p w14:paraId="1627D243" w14:textId="6DB934C5" w:rsidR="00F321B0" w:rsidRPr="00962B93" w:rsidRDefault="00F321B0" w:rsidP="00F321B0">
      <w:pPr>
        <w:jc w:val="both"/>
        <w:rPr>
          <w:rFonts w:ascii="Arial" w:hAnsi="Arial" w:cs="Arial"/>
        </w:rPr>
      </w:pPr>
      <w:r w:rsidRPr="00962B93">
        <w:rPr>
          <w:rFonts w:ascii="Arial" w:hAnsi="Arial" w:cs="Arial"/>
        </w:rPr>
        <w:t>Die Wet verb</w:t>
      </w:r>
      <w:r w:rsidR="00175AAC">
        <w:rPr>
          <w:rFonts w:ascii="Arial" w:hAnsi="Arial" w:cs="Arial"/>
        </w:rPr>
        <w:t>i</w:t>
      </w:r>
      <w:r w:rsidRPr="00962B93">
        <w:rPr>
          <w:rFonts w:ascii="Arial" w:hAnsi="Arial" w:cs="Arial"/>
        </w:rPr>
        <w:t>ed niemand om enige persoonlike inligting in te samel en daarmee te handel nie. POPIA skryf net die regmatige handelinge voor om persone te beskerm. Die Wet help om data op die korrekte wyse te prosesseer sonder om vervolging te vrees.</w:t>
      </w:r>
    </w:p>
    <w:p w14:paraId="10BA24F7" w14:textId="77777777" w:rsidR="00F321B0" w:rsidRPr="00962B93" w:rsidRDefault="00F321B0" w:rsidP="00F321B0">
      <w:pPr>
        <w:jc w:val="both"/>
        <w:rPr>
          <w:rFonts w:ascii="Arial" w:hAnsi="Arial" w:cs="Arial"/>
        </w:rPr>
      </w:pPr>
    </w:p>
    <w:p w14:paraId="5028DC4A" w14:textId="752A64F9" w:rsidR="00F321B0" w:rsidRDefault="00F321B0" w:rsidP="00F321B0">
      <w:pPr>
        <w:jc w:val="both"/>
        <w:rPr>
          <w:rFonts w:ascii="Arial" w:hAnsi="Arial" w:cs="Arial"/>
        </w:rPr>
      </w:pPr>
      <w:r w:rsidRPr="00962B93">
        <w:rPr>
          <w:rFonts w:ascii="Arial" w:hAnsi="Arial" w:cs="Arial"/>
        </w:rPr>
        <w:t>Daarom moet die voldoening aan die vereistes van die Wet nie as las beskou word nie, maar werk dit mee om jouself, ander persone en die kerk te beskerm.</w:t>
      </w:r>
    </w:p>
    <w:p w14:paraId="76709020" w14:textId="57561C93" w:rsidR="00175AAC" w:rsidRDefault="00175AAC" w:rsidP="00F321B0">
      <w:pPr>
        <w:jc w:val="both"/>
        <w:rPr>
          <w:rFonts w:ascii="Arial" w:hAnsi="Arial" w:cs="Arial"/>
        </w:rPr>
      </w:pPr>
    </w:p>
    <w:p w14:paraId="1D932479" w14:textId="30EAED1B" w:rsidR="00175AAC" w:rsidRDefault="00175AAC" w:rsidP="00F321B0">
      <w:pPr>
        <w:jc w:val="both"/>
        <w:rPr>
          <w:rFonts w:ascii="Arial" w:hAnsi="Arial" w:cs="Arial"/>
        </w:rPr>
      </w:pPr>
    </w:p>
    <w:p w14:paraId="3F96F2A9" w14:textId="77777777" w:rsidR="00175AAC" w:rsidRPr="00962B93" w:rsidRDefault="00175AAC" w:rsidP="00F321B0">
      <w:pPr>
        <w:jc w:val="both"/>
        <w:rPr>
          <w:rFonts w:ascii="Arial" w:hAnsi="Arial" w:cs="Arial"/>
        </w:rPr>
      </w:pPr>
    </w:p>
    <w:p w14:paraId="4A97E470" w14:textId="2F511669" w:rsidR="00F321B0" w:rsidRDefault="00F321B0" w:rsidP="00F321B0">
      <w:pPr>
        <w:jc w:val="both"/>
        <w:rPr>
          <w:rFonts w:ascii="Arial" w:hAnsi="Arial" w:cs="Arial"/>
        </w:rPr>
      </w:pPr>
    </w:p>
    <w:p w14:paraId="54D57410" w14:textId="77777777" w:rsidR="00247160" w:rsidRPr="00962B93" w:rsidRDefault="00247160" w:rsidP="00F321B0">
      <w:pPr>
        <w:jc w:val="both"/>
        <w:rPr>
          <w:rFonts w:ascii="Arial" w:hAnsi="Arial" w:cs="Arial"/>
        </w:rPr>
      </w:pPr>
    </w:p>
    <w:p w14:paraId="4023898F" w14:textId="4019270C" w:rsidR="00F321B0" w:rsidRPr="00962B93" w:rsidRDefault="002D39A6" w:rsidP="00F321B0">
      <w:pPr>
        <w:jc w:val="both"/>
        <w:rPr>
          <w:rFonts w:ascii="Arial" w:hAnsi="Arial" w:cs="Arial"/>
          <w:bCs/>
          <w:u w:val="single"/>
        </w:rPr>
      </w:pPr>
      <w:r w:rsidRPr="00962B93">
        <w:rPr>
          <w:rFonts w:ascii="Arial" w:hAnsi="Arial" w:cs="Arial"/>
          <w:bCs/>
        </w:rPr>
        <w:lastRenderedPageBreak/>
        <w:t xml:space="preserve">2.4 </w:t>
      </w:r>
      <w:r w:rsidR="00F321B0" w:rsidRPr="00962B93">
        <w:rPr>
          <w:rFonts w:ascii="Arial" w:hAnsi="Arial" w:cs="Arial"/>
          <w:bCs/>
          <w:u w:val="single"/>
        </w:rPr>
        <w:t>Wat word beskou as persoonlike inligting?</w:t>
      </w:r>
    </w:p>
    <w:p w14:paraId="2E6109DE" w14:textId="77777777" w:rsidR="00F321B0" w:rsidRPr="00962B93" w:rsidRDefault="00F321B0" w:rsidP="00F321B0">
      <w:pPr>
        <w:jc w:val="both"/>
        <w:rPr>
          <w:rFonts w:ascii="Arial" w:hAnsi="Arial" w:cs="Arial"/>
          <w:bCs/>
          <w:u w:val="single"/>
        </w:rPr>
      </w:pPr>
    </w:p>
    <w:p w14:paraId="5BC45819" w14:textId="6110A7BD" w:rsidR="00F321B0" w:rsidRPr="00962B93" w:rsidRDefault="00F321B0" w:rsidP="00F321B0">
      <w:pPr>
        <w:jc w:val="both"/>
        <w:rPr>
          <w:rFonts w:ascii="Arial" w:hAnsi="Arial" w:cs="Arial"/>
        </w:rPr>
      </w:pPr>
      <w:r w:rsidRPr="00962B93">
        <w:rPr>
          <w:rFonts w:ascii="Arial" w:hAnsi="Arial" w:cs="Arial"/>
        </w:rPr>
        <w:t>Uit die onderstaande lys van tipes persoonlike inligting is dit duidelik dat kerklike kantore oor baie persoonlike inligting van lidmate beskik en derhalwe moet daar met sorg daarmee omgegaan word. Hierdie lys dui op die mees algemene inligting waaroor kerkkantore beskik, maar is nie volledig nie.</w:t>
      </w:r>
    </w:p>
    <w:p w14:paraId="167497BE" w14:textId="77777777" w:rsidR="00F321B0" w:rsidRPr="00962B93" w:rsidRDefault="00F321B0" w:rsidP="00F321B0">
      <w:pPr>
        <w:jc w:val="both"/>
        <w:rPr>
          <w:rFonts w:ascii="Arial" w:hAnsi="Arial" w:cs="Arial"/>
        </w:rPr>
      </w:pPr>
    </w:p>
    <w:p w14:paraId="11EE13A4"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Identiteitsnommer/paspoortnommer</w:t>
      </w:r>
    </w:p>
    <w:p w14:paraId="75743638"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Geboortedatum/ouderdom</w:t>
      </w:r>
    </w:p>
    <w:p w14:paraId="0650F2AA"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Telefoonnommers</w:t>
      </w:r>
    </w:p>
    <w:p w14:paraId="6A7A2205"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E-posadresse</w:t>
      </w:r>
    </w:p>
    <w:p w14:paraId="6A7817D8"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Fisiese adres</w:t>
      </w:r>
    </w:p>
    <w:p w14:paraId="1C37A73E"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Geslag, ras en etniese oorspring</w:t>
      </w:r>
    </w:p>
    <w:p w14:paraId="1E17ACF9"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Foto’s, stemopnames, video-opnames (ook CCTV), biometriese data</w:t>
      </w:r>
    </w:p>
    <w:p w14:paraId="0D538FD2"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Huwelikstatus en familieverwantskappe</w:t>
      </w:r>
    </w:p>
    <w:p w14:paraId="59C12A14"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Kriminele rekord</w:t>
      </w:r>
    </w:p>
    <w:p w14:paraId="62782358"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Private korrespondensie</w:t>
      </w:r>
    </w:p>
    <w:p w14:paraId="35F0DE41"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Godsdienstige en filosofiese oortuigings en politieke opinies</w:t>
      </w:r>
    </w:p>
    <w:p w14:paraId="748B440B"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Indiensnemingsrekords en vergoedingsinligting</w:t>
      </w:r>
    </w:p>
    <w:p w14:paraId="1DBE516F"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Finansiële inligting</w:t>
      </w:r>
    </w:p>
    <w:p w14:paraId="2946D77B"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Opvoedkundige inligting</w:t>
      </w:r>
    </w:p>
    <w:p w14:paraId="1DC56074" w14:textId="77777777"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Fisiese en psigiese gesondheidsinligting, mediese geskiedenis, bloedgroep en seksualiteit</w:t>
      </w:r>
    </w:p>
    <w:p w14:paraId="381202A8" w14:textId="6763F7BC" w:rsidR="00F321B0" w:rsidRPr="00962B93" w:rsidRDefault="00F321B0" w:rsidP="00F321B0">
      <w:pPr>
        <w:numPr>
          <w:ilvl w:val="0"/>
          <w:numId w:val="1"/>
        </w:numPr>
        <w:tabs>
          <w:tab w:val="clear" w:pos="360"/>
          <w:tab w:val="num" w:pos="720"/>
        </w:tabs>
        <w:ind w:left="357" w:hanging="357"/>
        <w:jc w:val="both"/>
        <w:rPr>
          <w:rFonts w:ascii="Arial" w:hAnsi="Arial" w:cs="Arial"/>
        </w:rPr>
      </w:pPr>
      <w:r w:rsidRPr="00962B93">
        <w:rPr>
          <w:rFonts w:ascii="Arial" w:hAnsi="Arial" w:cs="Arial"/>
        </w:rPr>
        <w:t>Lidmaatskap van verenigings en organisasies</w:t>
      </w:r>
    </w:p>
    <w:p w14:paraId="0123C3E0" w14:textId="541E18A1" w:rsidR="0073097F" w:rsidRPr="00962B93" w:rsidRDefault="0073097F" w:rsidP="0073097F">
      <w:pPr>
        <w:jc w:val="both"/>
        <w:rPr>
          <w:rFonts w:ascii="Arial" w:hAnsi="Arial" w:cs="Arial"/>
        </w:rPr>
      </w:pPr>
    </w:p>
    <w:p w14:paraId="21A3B16E" w14:textId="56FFFAF0" w:rsidR="0073097F" w:rsidRPr="00962B93" w:rsidRDefault="0073097F" w:rsidP="0073097F">
      <w:pPr>
        <w:jc w:val="both"/>
        <w:rPr>
          <w:rFonts w:ascii="Arial" w:hAnsi="Arial" w:cs="Arial"/>
        </w:rPr>
      </w:pPr>
      <w:r w:rsidRPr="00962B93">
        <w:rPr>
          <w:rFonts w:ascii="Arial" w:hAnsi="Arial" w:cs="Arial"/>
          <w:b/>
          <w:bCs/>
        </w:rPr>
        <w:t>Nota</w:t>
      </w:r>
      <w:r w:rsidRPr="00962B93">
        <w:rPr>
          <w:rFonts w:ascii="Arial" w:hAnsi="Arial" w:cs="Arial"/>
        </w:rPr>
        <w:t xml:space="preserve">: </w:t>
      </w:r>
      <w:r w:rsidR="00B16EC3" w:rsidRPr="00962B93">
        <w:rPr>
          <w:rFonts w:ascii="Arial" w:hAnsi="Arial" w:cs="Arial"/>
        </w:rPr>
        <w:t>Neem asseblief kennis dat hierdie inligting net van lewendige persone versamel, geberg en gebruik moet word. Inligting wat van persone geberg word wat oorlede is, moet vernietig word (vergelyk voorwaarde 7)</w:t>
      </w:r>
      <w:r w:rsidRPr="00962B93">
        <w:rPr>
          <w:rFonts w:ascii="Arial" w:hAnsi="Arial" w:cs="Arial"/>
        </w:rPr>
        <w:t xml:space="preserve">. </w:t>
      </w:r>
    </w:p>
    <w:p w14:paraId="25FCA992" w14:textId="77777777" w:rsidR="00F321B0" w:rsidRPr="00962B93" w:rsidRDefault="00F321B0" w:rsidP="00F321B0">
      <w:pPr>
        <w:ind w:left="357"/>
        <w:jc w:val="both"/>
        <w:rPr>
          <w:rFonts w:ascii="Arial" w:hAnsi="Arial" w:cs="Arial"/>
        </w:rPr>
      </w:pPr>
    </w:p>
    <w:p w14:paraId="690204E7" w14:textId="0B8A7F76" w:rsidR="00F321B0" w:rsidRPr="00962B93" w:rsidRDefault="002D39A6" w:rsidP="00F321B0">
      <w:pPr>
        <w:jc w:val="both"/>
        <w:rPr>
          <w:rFonts w:ascii="Arial" w:hAnsi="Arial" w:cs="Arial"/>
          <w:bCs/>
          <w:u w:val="single"/>
        </w:rPr>
      </w:pPr>
      <w:r w:rsidRPr="00962B93">
        <w:rPr>
          <w:rFonts w:ascii="Arial" w:hAnsi="Arial" w:cs="Arial"/>
          <w:bCs/>
        </w:rPr>
        <w:t xml:space="preserve">2.5 </w:t>
      </w:r>
      <w:r w:rsidR="00F321B0" w:rsidRPr="00962B93">
        <w:rPr>
          <w:rFonts w:ascii="Arial" w:hAnsi="Arial" w:cs="Arial"/>
          <w:bCs/>
          <w:u w:val="single"/>
        </w:rPr>
        <w:t>Hoe kan daar aan POPIA se vereistes voldoen word?</w:t>
      </w:r>
    </w:p>
    <w:p w14:paraId="0D82FAF9" w14:textId="77777777" w:rsidR="00F321B0" w:rsidRPr="00962B93" w:rsidRDefault="00F321B0" w:rsidP="00F321B0">
      <w:pPr>
        <w:jc w:val="both"/>
        <w:rPr>
          <w:b/>
          <w:bCs/>
        </w:rPr>
      </w:pPr>
    </w:p>
    <w:p w14:paraId="74E2C8E4" w14:textId="77777777" w:rsidR="00F321B0" w:rsidRPr="00962B93" w:rsidRDefault="00F321B0" w:rsidP="00F321B0">
      <w:pPr>
        <w:jc w:val="both"/>
        <w:rPr>
          <w:rFonts w:ascii="Arial" w:hAnsi="Arial" w:cs="Arial"/>
          <w:bCs/>
        </w:rPr>
      </w:pPr>
      <w:r w:rsidRPr="00962B93">
        <w:rPr>
          <w:rFonts w:ascii="Arial" w:hAnsi="Arial" w:cs="Arial"/>
          <w:bCs/>
        </w:rPr>
        <w:t>Elke gemeente of kerklike instansie moet aan die volgende aandag gee:</w:t>
      </w:r>
    </w:p>
    <w:p w14:paraId="3B41DA00" w14:textId="77777777" w:rsidR="00F321B0" w:rsidRPr="00962B93" w:rsidRDefault="00F321B0" w:rsidP="00F321B0">
      <w:pPr>
        <w:jc w:val="both"/>
        <w:rPr>
          <w:rFonts w:ascii="Arial" w:hAnsi="Arial" w:cs="Arial"/>
          <w:bCs/>
        </w:rPr>
      </w:pPr>
    </w:p>
    <w:p w14:paraId="6854FF8C" w14:textId="77777777" w:rsidR="00F321B0" w:rsidRPr="00962B93" w:rsidRDefault="00F321B0" w:rsidP="00F321B0">
      <w:pPr>
        <w:pStyle w:val="ListParagraph"/>
        <w:numPr>
          <w:ilvl w:val="0"/>
          <w:numId w:val="5"/>
        </w:numPr>
        <w:jc w:val="both"/>
        <w:rPr>
          <w:rFonts w:ascii="Arial" w:hAnsi="Arial" w:cs="Arial"/>
          <w:bCs/>
        </w:rPr>
      </w:pPr>
      <w:bookmarkStart w:id="0" w:name="_Hlk74568571"/>
      <w:r w:rsidRPr="00962B93">
        <w:rPr>
          <w:rFonts w:ascii="Arial" w:hAnsi="Arial" w:cs="Arial"/>
          <w:bCs/>
        </w:rPr>
        <w:t>Die gemeente moet ’n bewusmakingsprogram saamstel en volg</w:t>
      </w:r>
    </w:p>
    <w:p w14:paraId="1FDC9DFD" w14:textId="77777777" w:rsidR="00F321B0" w:rsidRPr="00962B93" w:rsidRDefault="00F321B0" w:rsidP="00F321B0">
      <w:pPr>
        <w:pStyle w:val="ListParagraph"/>
        <w:numPr>
          <w:ilvl w:val="0"/>
          <w:numId w:val="5"/>
        </w:numPr>
        <w:jc w:val="both"/>
        <w:rPr>
          <w:rFonts w:ascii="Arial" w:hAnsi="Arial" w:cs="Arial"/>
          <w:bCs/>
        </w:rPr>
      </w:pPr>
      <w:r w:rsidRPr="00962B93">
        <w:rPr>
          <w:rFonts w:ascii="Arial" w:hAnsi="Arial" w:cs="Arial"/>
          <w:bCs/>
        </w:rPr>
        <w:t>’n POPIA handleiding moet opgestel word</w:t>
      </w:r>
    </w:p>
    <w:p w14:paraId="6DA5BD9C" w14:textId="77777777" w:rsidR="00F321B0" w:rsidRPr="00962B93" w:rsidRDefault="00F321B0" w:rsidP="00F321B0">
      <w:pPr>
        <w:pStyle w:val="ListParagraph"/>
        <w:numPr>
          <w:ilvl w:val="0"/>
          <w:numId w:val="5"/>
        </w:numPr>
        <w:jc w:val="both"/>
        <w:rPr>
          <w:rFonts w:ascii="Arial" w:hAnsi="Arial" w:cs="Arial"/>
          <w:bCs/>
        </w:rPr>
      </w:pPr>
      <w:r w:rsidRPr="00962B93">
        <w:rPr>
          <w:rFonts w:ascii="Arial" w:hAnsi="Arial" w:cs="Arial"/>
          <w:bCs/>
        </w:rPr>
        <w:t>’n Inligtingsbeampte moet aangestel word om toe te sien dat daar aan die eise van die Wet voldoen word</w:t>
      </w:r>
    </w:p>
    <w:p w14:paraId="0A680D8D" w14:textId="77777777" w:rsidR="00F321B0" w:rsidRPr="00962B93" w:rsidRDefault="00F321B0" w:rsidP="00F321B0">
      <w:pPr>
        <w:pStyle w:val="ListParagraph"/>
        <w:numPr>
          <w:ilvl w:val="0"/>
          <w:numId w:val="5"/>
        </w:numPr>
        <w:jc w:val="both"/>
        <w:rPr>
          <w:rFonts w:ascii="Arial" w:hAnsi="Arial" w:cs="Arial"/>
          <w:bCs/>
        </w:rPr>
      </w:pPr>
      <w:r w:rsidRPr="00962B93">
        <w:rPr>
          <w:rFonts w:ascii="Arial" w:hAnsi="Arial" w:cs="Arial"/>
          <w:bCs/>
        </w:rPr>
        <w:t>Lidmate moet toestemming aan die kerk</w:t>
      </w:r>
      <w:r w:rsidR="00B43373" w:rsidRPr="00962B93">
        <w:rPr>
          <w:rFonts w:ascii="Arial" w:hAnsi="Arial" w:cs="Arial"/>
          <w:bCs/>
        </w:rPr>
        <w:t xml:space="preserve">- of sinodale </w:t>
      </w:r>
      <w:r w:rsidRPr="00962B93">
        <w:rPr>
          <w:rFonts w:ascii="Arial" w:hAnsi="Arial" w:cs="Arial"/>
          <w:bCs/>
        </w:rPr>
        <w:t xml:space="preserve">kantoor verleen om persoonlike data die prosesseer </w:t>
      </w:r>
    </w:p>
    <w:bookmarkEnd w:id="0"/>
    <w:p w14:paraId="54DC81B5" w14:textId="77777777" w:rsidR="00F321B0" w:rsidRPr="00962B93" w:rsidRDefault="00F321B0" w:rsidP="00F321B0">
      <w:pPr>
        <w:jc w:val="both"/>
        <w:rPr>
          <w:rFonts w:ascii="Arial" w:hAnsi="Arial" w:cs="Arial"/>
          <w:bCs/>
        </w:rPr>
      </w:pPr>
    </w:p>
    <w:p w14:paraId="2A68F265" w14:textId="5972F8E8" w:rsidR="00F321B0" w:rsidRPr="00962B93" w:rsidRDefault="002D39A6" w:rsidP="00F321B0">
      <w:pPr>
        <w:jc w:val="both"/>
        <w:rPr>
          <w:rFonts w:ascii="Arial" w:hAnsi="Arial" w:cs="Arial"/>
          <w:bCs/>
          <w:u w:val="single"/>
        </w:rPr>
      </w:pPr>
      <w:r w:rsidRPr="00962B93">
        <w:rPr>
          <w:rFonts w:ascii="Arial" w:hAnsi="Arial" w:cs="Arial"/>
          <w:bCs/>
        </w:rPr>
        <w:t xml:space="preserve">2.6 </w:t>
      </w:r>
      <w:r w:rsidR="00F321B0" w:rsidRPr="00962B93">
        <w:rPr>
          <w:rFonts w:ascii="Arial" w:hAnsi="Arial" w:cs="Arial"/>
          <w:bCs/>
          <w:u w:val="single"/>
        </w:rPr>
        <w:t>Wat gebeur as daar nie voldoen word aan die wet nie?</w:t>
      </w:r>
    </w:p>
    <w:p w14:paraId="1727C6EA" w14:textId="77777777" w:rsidR="00F321B0" w:rsidRPr="00962B93" w:rsidRDefault="00F321B0" w:rsidP="00F321B0">
      <w:pPr>
        <w:jc w:val="both"/>
        <w:rPr>
          <w:rFonts w:ascii="Arial" w:hAnsi="Arial" w:cs="Arial"/>
          <w:bCs/>
        </w:rPr>
      </w:pPr>
    </w:p>
    <w:p w14:paraId="6C06B7A7" w14:textId="1CE80CAC" w:rsidR="00F321B0" w:rsidRDefault="00F321B0" w:rsidP="00F321B0">
      <w:pPr>
        <w:rPr>
          <w:rFonts w:ascii="Arial" w:hAnsi="Arial" w:cs="Arial"/>
          <w:bCs/>
        </w:rPr>
      </w:pPr>
      <w:r w:rsidRPr="00962B93">
        <w:rPr>
          <w:rFonts w:ascii="Arial" w:hAnsi="Arial" w:cs="Arial"/>
          <w:bCs/>
        </w:rPr>
        <w:t xml:space="preserve">Die Wet bepaal ook dat daar ŉ maksimum boete van tot en met R 10 miljoen opgelê kan word indien ŉ verantwoordelike party nie uitvoering gee aan die bepalings van die Wet nie. Datasubjekte het die reg om ŉ regsaksies teen die verantwoordelike party in te stel en dit sou selfs moontlik wees dat, onder sekere omstandighede die Inligtingsbeampte gevangenisskap opgelê kan word </w:t>
      </w:r>
    </w:p>
    <w:p w14:paraId="0D3ADCB5" w14:textId="2631C467" w:rsidR="00175AAC" w:rsidRDefault="00175AAC" w:rsidP="00F321B0">
      <w:pPr>
        <w:rPr>
          <w:rFonts w:ascii="Arial" w:hAnsi="Arial" w:cs="Arial"/>
          <w:bCs/>
        </w:rPr>
      </w:pPr>
    </w:p>
    <w:p w14:paraId="5E48632E" w14:textId="77777777" w:rsidR="00175AAC" w:rsidRPr="00962B93" w:rsidRDefault="00175AAC" w:rsidP="00F321B0">
      <w:pPr>
        <w:rPr>
          <w:rFonts w:ascii="Arial" w:hAnsi="Arial" w:cs="Arial"/>
          <w:bCs/>
        </w:rPr>
      </w:pPr>
    </w:p>
    <w:p w14:paraId="58C067CB" w14:textId="77777777" w:rsidR="00F321B0" w:rsidRPr="00962B93" w:rsidRDefault="00F321B0" w:rsidP="00F321B0">
      <w:pPr>
        <w:rPr>
          <w:rFonts w:ascii="Arial" w:hAnsi="Arial" w:cs="Arial"/>
          <w:bCs/>
        </w:rPr>
      </w:pPr>
    </w:p>
    <w:p w14:paraId="685AC6C3" w14:textId="7E028F37" w:rsidR="00F321B0" w:rsidRPr="00962B93" w:rsidRDefault="002D39A6" w:rsidP="00F321B0">
      <w:pPr>
        <w:rPr>
          <w:rFonts w:ascii="Arial" w:hAnsi="Arial" w:cs="Arial"/>
          <w:bCs/>
          <w:u w:val="single"/>
        </w:rPr>
      </w:pPr>
      <w:r w:rsidRPr="00962B93">
        <w:rPr>
          <w:rFonts w:ascii="Arial" w:hAnsi="Arial" w:cs="Arial"/>
          <w:bCs/>
        </w:rPr>
        <w:lastRenderedPageBreak/>
        <w:t xml:space="preserve">2.7 </w:t>
      </w:r>
      <w:r w:rsidR="00F321B0" w:rsidRPr="00962B93">
        <w:rPr>
          <w:rFonts w:ascii="Arial" w:hAnsi="Arial" w:cs="Arial"/>
          <w:bCs/>
          <w:u w:val="single"/>
        </w:rPr>
        <w:t>Voorwaardes vir voldoening aan die wet?</w:t>
      </w:r>
    </w:p>
    <w:p w14:paraId="7D8815E1" w14:textId="77777777" w:rsidR="00F321B0" w:rsidRPr="00962B93" w:rsidRDefault="00F321B0" w:rsidP="00F321B0">
      <w:pPr>
        <w:jc w:val="both"/>
        <w:rPr>
          <w:rFonts w:ascii="Arial" w:hAnsi="Arial" w:cs="Arial"/>
          <w:bCs/>
        </w:rPr>
      </w:pPr>
    </w:p>
    <w:p w14:paraId="68BC6048" w14:textId="2008A103" w:rsidR="00F321B0" w:rsidRPr="00962B93" w:rsidRDefault="00F321B0" w:rsidP="00F321B0">
      <w:pPr>
        <w:jc w:val="both"/>
        <w:rPr>
          <w:rFonts w:ascii="Arial" w:hAnsi="Arial" w:cs="Arial"/>
          <w:bCs/>
        </w:rPr>
      </w:pPr>
      <w:r w:rsidRPr="00962B93">
        <w:rPr>
          <w:rFonts w:ascii="Arial" w:hAnsi="Arial" w:cs="Arial"/>
          <w:bCs/>
        </w:rPr>
        <w:t>Verder voorsien die Wet agt (8) voorwaardes waaraan voldoen moet word om persoonlike inligting wettig in te samel, te verwerk, te berg en te gebruik.</w:t>
      </w:r>
    </w:p>
    <w:p w14:paraId="1DC69AA0" w14:textId="77777777" w:rsidR="00F321B0" w:rsidRPr="00962B93" w:rsidRDefault="00F321B0" w:rsidP="00F321B0">
      <w:pPr>
        <w:jc w:val="both"/>
        <w:rPr>
          <w:rFonts w:ascii="Arial" w:hAnsi="Arial" w:cs="Arial"/>
          <w:bCs/>
        </w:rPr>
      </w:pPr>
    </w:p>
    <w:p w14:paraId="6726B840" w14:textId="77777777" w:rsidR="00F321B0" w:rsidRPr="00962B93" w:rsidRDefault="00F321B0" w:rsidP="00F321B0">
      <w:pPr>
        <w:jc w:val="both"/>
        <w:rPr>
          <w:rFonts w:ascii="Arial" w:hAnsi="Arial" w:cs="Arial"/>
          <w:bCs/>
        </w:rPr>
      </w:pPr>
      <w:r w:rsidRPr="00962B93">
        <w:rPr>
          <w:rFonts w:ascii="Arial" w:hAnsi="Arial" w:cs="Arial"/>
          <w:bCs/>
        </w:rPr>
        <w:t xml:space="preserve">Hierdie voorwaardes sal in </w:t>
      </w:r>
      <w:r w:rsidR="00331AE3" w:rsidRPr="00962B93">
        <w:rPr>
          <w:rFonts w:ascii="Arial" w:hAnsi="Arial" w:cs="Arial"/>
          <w:bCs/>
        </w:rPr>
        <w:t>die volgende hoofstukke bespreek</w:t>
      </w:r>
      <w:r w:rsidRPr="00962B93">
        <w:rPr>
          <w:rFonts w:ascii="Arial" w:hAnsi="Arial" w:cs="Arial"/>
          <w:bCs/>
        </w:rPr>
        <w:t xml:space="preserve"> word:</w:t>
      </w:r>
    </w:p>
    <w:p w14:paraId="53775E11" w14:textId="77777777" w:rsidR="00F321B0" w:rsidRPr="00962B93" w:rsidRDefault="00F321B0" w:rsidP="00F321B0">
      <w:pPr>
        <w:jc w:val="both"/>
        <w:rPr>
          <w:rFonts w:ascii="Arial" w:hAnsi="Arial" w:cs="Arial"/>
          <w:bCs/>
        </w:rPr>
      </w:pPr>
    </w:p>
    <w:p w14:paraId="2560A4D1"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Verantwoordingspligtigheid (accountibility)</w:t>
      </w:r>
    </w:p>
    <w:p w14:paraId="079FBC52"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Beperkte prosessering (processing limitation)</w:t>
      </w:r>
    </w:p>
    <w:p w14:paraId="160859D4"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Oogmerkspesfikasie (purpose spesific)</w:t>
      </w:r>
    </w:p>
    <w:p w14:paraId="596ACACB"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Beperkte verdere prosessering (further processing limitation)</w:t>
      </w:r>
    </w:p>
    <w:p w14:paraId="70F2B119"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Inligtingsgehalte (information quality)</w:t>
      </w:r>
    </w:p>
    <w:p w14:paraId="298106BE"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Openheid (openness)</w:t>
      </w:r>
    </w:p>
    <w:p w14:paraId="55EC67D6"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Veiligheidsvoorsorgmaatreëls (security safeguards)</w:t>
      </w:r>
    </w:p>
    <w:p w14:paraId="69585B26" w14:textId="77777777" w:rsidR="00F321B0" w:rsidRPr="00962B93" w:rsidRDefault="00F321B0" w:rsidP="00F321B0">
      <w:pPr>
        <w:pStyle w:val="ListParagraph"/>
        <w:numPr>
          <w:ilvl w:val="0"/>
          <w:numId w:val="6"/>
        </w:numPr>
        <w:jc w:val="both"/>
        <w:rPr>
          <w:rFonts w:ascii="Arial" w:hAnsi="Arial" w:cs="Arial"/>
          <w:bCs/>
        </w:rPr>
      </w:pPr>
      <w:r w:rsidRPr="00962B93">
        <w:rPr>
          <w:rFonts w:ascii="Arial" w:hAnsi="Arial" w:cs="Arial"/>
          <w:bCs/>
        </w:rPr>
        <w:t>Deelname deur “datasubjek”</w:t>
      </w:r>
      <w:r w:rsidRPr="00962B93">
        <w:rPr>
          <w:rFonts w:ascii="Arial" w:hAnsi="Arial" w:cs="Arial"/>
          <w:bCs/>
          <w:vertAlign w:val="superscript"/>
        </w:rPr>
        <w:t>1</w:t>
      </w:r>
    </w:p>
    <w:p w14:paraId="7DADBBE9" w14:textId="77777777" w:rsidR="00F321B0" w:rsidRPr="00962B93" w:rsidRDefault="00F321B0" w:rsidP="00F321B0">
      <w:pPr>
        <w:rPr>
          <w:rFonts w:ascii="Arial" w:hAnsi="Arial" w:cs="Arial"/>
          <w:bCs/>
        </w:rPr>
      </w:pPr>
    </w:p>
    <w:p w14:paraId="0D0EC432" w14:textId="77777777" w:rsidR="00F321B0" w:rsidRPr="00962B93" w:rsidRDefault="00F321B0" w:rsidP="00F321B0">
      <w:pPr>
        <w:rPr>
          <w:rFonts w:ascii="Arial" w:hAnsi="Arial" w:cs="Arial"/>
          <w:bCs/>
        </w:rPr>
      </w:pPr>
    </w:p>
    <w:p w14:paraId="0A897108" w14:textId="77777777" w:rsidR="00F321B0" w:rsidRPr="00962B93" w:rsidRDefault="00F321B0" w:rsidP="00F321B0">
      <w:pPr>
        <w:rPr>
          <w:rFonts w:ascii="Arial" w:hAnsi="Arial" w:cs="Arial"/>
          <w:bCs/>
        </w:rPr>
      </w:pPr>
    </w:p>
    <w:p w14:paraId="55C20297" w14:textId="77777777" w:rsidR="00B43373" w:rsidRPr="00962B93" w:rsidRDefault="00B43373" w:rsidP="00F321B0">
      <w:pPr>
        <w:rPr>
          <w:rFonts w:ascii="Arial" w:hAnsi="Arial" w:cs="Arial"/>
          <w:bCs/>
        </w:rPr>
      </w:pPr>
    </w:p>
    <w:p w14:paraId="0EEA4E06" w14:textId="77777777" w:rsidR="00B43373" w:rsidRPr="00962B93" w:rsidRDefault="00B43373" w:rsidP="00F321B0">
      <w:pPr>
        <w:rPr>
          <w:rFonts w:ascii="Arial" w:hAnsi="Arial" w:cs="Arial"/>
          <w:bCs/>
        </w:rPr>
      </w:pPr>
    </w:p>
    <w:p w14:paraId="4DBFF6A0" w14:textId="77777777" w:rsidR="00B43373" w:rsidRPr="00962B93" w:rsidRDefault="00B43373" w:rsidP="00F321B0">
      <w:pPr>
        <w:rPr>
          <w:rFonts w:ascii="Arial" w:hAnsi="Arial" w:cs="Arial"/>
          <w:bCs/>
        </w:rPr>
      </w:pPr>
    </w:p>
    <w:p w14:paraId="586525AD" w14:textId="77777777" w:rsidR="00B43373" w:rsidRPr="00962B93" w:rsidRDefault="00B43373" w:rsidP="00F321B0">
      <w:pPr>
        <w:rPr>
          <w:rFonts w:ascii="Arial" w:hAnsi="Arial" w:cs="Arial"/>
          <w:bCs/>
        </w:rPr>
      </w:pPr>
    </w:p>
    <w:p w14:paraId="3B63379D" w14:textId="77777777" w:rsidR="00B43373" w:rsidRPr="00962B93" w:rsidRDefault="00B43373" w:rsidP="00F321B0">
      <w:pPr>
        <w:rPr>
          <w:rFonts w:ascii="Arial" w:hAnsi="Arial" w:cs="Arial"/>
          <w:bCs/>
        </w:rPr>
      </w:pPr>
    </w:p>
    <w:p w14:paraId="68594CBD" w14:textId="77777777" w:rsidR="00B43373" w:rsidRPr="00962B93" w:rsidRDefault="00B43373" w:rsidP="00F321B0">
      <w:pPr>
        <w:rPr>
          <w:rFonts w:ascii="Arial" w:hAnsi="Arial" w:cs="Arial"/>
          <w:bCs/>
        </w:rPr>
      </w:pPr>
    </w:p>
    <w:p w14:paraId="44E1CC2C" w14:textId="77777777" w:rsidR="00B43373" w:rsidRPr="00962B93" w:rsidRDefault="00B43373" w:rsidP="00F321B0">
      <w:pPr>
        <w:rPr>
          <w:rFonts w:ascii="Arial" w:hAnsi="Arial" w:cs="Arial"/>
          <w:bCs/>
        </w:rPr>
      </w:pPr>
    </w:p>
    <w:p w14:paraId="256281D6" w14:textId="77777777" w:rsidR="00B43373" w:rsidRPr="00962B93" w:rsidRDefault="00B43373" w:rsidP="00F321B0">
      <w:pPr>
        <w:rPr>
          <w:rFonts w:ascii="Arial" w:hAnsi="Arial" w:cs="Arial"/>
          <w:bCs/>
        </w:rPr>
      </w:pPr>
    </w:p>
    <w:p w14:paraId="4F1BBE04" w14:textId="77777777" w:rsidR="00B43373" w:rsidRPr="00962B93" w:rsidRDefault="00B43373" w:rsidP="00F321B0">
      <w:pPr>
        <w:rPr>
          <w:rFonts w:ascii="Arial" w:hAnsi="Arial" w:cs="Arial"/>
          <w:bCs/>
        </w:rPr>
      </w:pPr>
    </w:p>
    <w:p w14:paraId="76558008" w14:textId="77777777" w:rsidR="00B43373" w:rsidRPr="00962B93" w:rsidRDefault="00B43373" w:rsidP="00F321B0">
      <w:pPr>
        <w:rPr>
          <w:rFonts w:ascii="Arial" w:hAnsi="Arial" w:cs="Arial"/>
          <w:bCs/>
        </w:rPr>
      </w:pPr>
    </w:p>
    <w:p w14:paraId="491DB847" w14:textId="77777777" w:rsidR="00B43373" w:rsidRPr="00962B93" w:rsidRDefault="00B43373" w:rsidP="00F321B0">
      <w:pPr>
        <w:rPr>
          <w:rFonts w:ascii="Arial" w:hAnsi="Arial" w:cs="Arial"/>
          <w:bCs/>
        </w:rPr>
      </w:pPr>
    </w:p>
    <w:p w14:paraId="143361EC" w14:textId="77777777" w:rsidR="00B43373" w:rsidRPr="00962B93" w:rsidRDefault="00B43373" w:rsidP="00F321B0">
      <w:pPr>
        <w:rPr>
          <w:rFonts w:ascii="Arial" w:hAnsi="Arial" w:cs="Arial"/>
          <w:bCs/>
        </w:rPr>
      </w:pPr>
    </w:p>
    <w:p w14:paraId="12406451" w14:textId="77777777" w:rsidR="00B43373" w:rsidRPr="00962B93" w:rsidRDefault="00B43373" w:rsidP="00F321B0">
      <w:pPr>
        <w:rPr>
          <w:rFonts w:ascii="Arial" w:hAnsi="Arial" w:cs="Arial"/>
          <w:bCs/>
        </w:rPr>
      </w:pPr>
    </w:p>
    <w:p w14:paraId="4B553923" w14:textId="77777777" w:rsidR="00B43373" w:rsidRPr="00962B93" w:rsidRDefault="00B43373" w:rsidP="00F321B0">
      <w:pPr>
        <w:rPr>
          <w:rFonts w:ascii="Arial" w:hAnsi="Arial" w:cs="Arial"/>
          <w:bCs/>
        </w:rPr>
      </w:pPr>
    </w:p>
    <w:p w14:paraId="1F7DD905" w14:textId="77777777" w:rsidR="00B43373" w:rsidRPr="00962B93" w:rsidRDefault="00B43373" w:rsidP="00F321B0">
      <w:pPr>
        <w:rPr>
          <w:rFonts w:ascii="Arial" w:hAnsi="Arial" w:cs="Arial"/>
          <w:bCs/>
        </w:rPr>
      </w:pPr>
    </w:p>
    <w:p w14:paraId="39FB5E79" w14:textId="77777777" w:rsidR="00B43373" w:rsidRPr="00962B93" w:rsidRDefault="00B43373" w:rsidP="00F321B0">
      <w:pPr>
        <w:rPr>
          <w:rFonts w:ascii="Arial" w:hAnsi="Arial" w:cs="Arial"/>
          <w:bCs/>
        </w:rPr>
      </w:pPr>
    </w:p>
    <w:p w14:paraId="7B6410A2" w14:textId="77777777" w:rsidR="00B43373" w:rsidRPr="00962B93" w:rsidRDefault="00B43373" w:rsidP="00F321B0">
      <w:pPr>
        <w:rPr>
          <w:rFonts w:ascii="Arial" w:hAnsi="Arial" w:cs="Arial"/>
          <w:bCs/>
        </w:rPr>
      </w:pPr>
    </w:p>
    <w:p w14:paraId="48DF1E66" w14:textId="77777777" w:rsidR="00B43373" w:rsidRPr="00962B93" w:rsidRDefault="00B43373" w:rsidP="00F321B0">
      <w:pPr>
        <w:rPr>
          <w:rFonts w:ascii="Arial" w:hAnsi="Arial" w:cs="Arial"/>
          <w:bCs/>
        </w:rPr>
      </w:pPr>
    </w:p>
    <w:p w14:paraId="329DF929" w14:textId="77777777" w:rsidR="00B43373" w:rsidRPr="00962B93" w:rsidRDefault="00B43373" w:rsidP="00F321B0">
      <w:pPr>
        <w:rPr>
          <w:rFonts w:ascii="Arial" w:hAnsi="Arial" w:cs="Arial"/>
          <w:bCs/>
        </w:rPr>
      </w:pPr>
    </w:p>
    <w:p w14:paraId="76C6AADE" w14:textId="77777777" w:rsidR="00B43373" w:rsidRPr="00962B93" w:rsidRDefault="00B43373" w:rsidP="00F321B0">
      <w:pPr>
        <w:rPr>
          <w:rFonts w:ascii="Arial" w:hAnsi="Arial" w:cs="Arial"/>
          <w:bCs/>
        </w:rPr>
      </w:pPr>
    </w:p>
    <w:p w14:paraId="3E95F35F" w14:textId="77777777" w:rsidR="00B43373" w:rsidRPr="00962B93" w:rsidRDefault="00B43373" w:rsidP="00F321B0">
      <w:pPr>
        <w:rPr>
          <w:rFonts w:ascii="Arial" w:hAnsi="Arial" w:cs="Arial"/>
          <w:bCs/>
        </w:rPr>
      </w:pPr>
    </w:p>
    <w:p w14:paraId="19A64C92" w14:textId="77777777" w:rsidR="00331AE3" w:rsidRPr="00962B93" w:rsidRDefault="00331AE3" w:rsidP="00F321B0">
      <w:pPr>
        <w:rPr>
          <w:rFonts w:ascii="Arial" w:hAnsi="Arial" w:cs="Arial"/>
          <w:bCs/>
        </w:rPr>
      </w:pPr>
    </w:p>
    <w:p w14:paraId="1BD43457" w14:textId="77777777" w:rsidR="00331AE3" w:rsidRPr="00962B93" w:rsidRDefault="00331AE3" w:rsidP="00F321B0">
      <w:pPr>
        <w:rPr>
          <w:rFonts w:ascii="Arial" w:hAnsi="Arial" w:cs="Arial"/>
          <w:bCs/>
        </w:rPr>
      </w:pPr>
    </w:p>
    <w:p w14:paraId="36E8A308" w14:textId="77777777" w:rsidR="00925180" w:rsidRPr="00962B93" w:rsidRDefault="00925180" w:rsidP="00F321B0">
      <w:pPr>
        <w:rPr>
          <w:rFonts w:ascii="Arial" w:hAnsi="Arial" w:cs="Arial"/>
          <w:bCs/>
        </w:rPr>
      </w:pPr>
    </w:p>
    <w:p w14:paraId="15C330F1" w14:textId="77777777" w:rsidR="00925180" w:rsidRPr="00962B93" w:rsidRDefault="00925180" w:rsidP="00F321B0">
      <w:pPr>
        <w:rPr>
          <w:rFonts w:ascii="Arial" w:hAnsi="Arial" w:cs="Arial"/>
          <w:bCs/>
        </w:rPr>
      </w:pPr>
    </w:p>
    <w:p w14:paraId="7C394884" w14:textId="77777777" w:rsidR="00925180" w:rsidRPr="00962B93" w:rsidRDefault="00925180" w:rsidP="00F321B0">
      <w:pPr>
        <w:rPr>
          <w:rFonts w:ascii="Arial" w:hAnsi="Arial" w:cs="Arial"/>
          <w:bCs/>
        </w:rPr>
      </w:pPr>
    </w:p>
    <w:p w14:paraId="3C9FEE48" w14:textId="77777777" w:rsidR="00925180" w:rsidRPr="00962B93" w:rsidRDefault="00925180" w:rsidP="00F321B0">
      <w:pPr>
        <w:rPr>
          <w:rFonts w:ascii="Arial" w:hAnsi="Arial" w:cs="Arial"/>
          <w:bCs/>
        </w:rPr>
      </w:pPr>
    </w:p>
    <w:p w14:paraId="5E852396" w14:textId="77777777" w:rsidR="00331AE3" w:rsidRPr="00962B93" w:rsidRDefault="00331AE3" w:rsidP="00F321B0">
      <w:pPr>
        <w:rPr>
          <w:rFonts w:ascii="Arial" w:hAnsi="Arial" w:cs="Arial"/>
          <w:bCs/>
        </w:rPr>
      </w:pPr>
    </w:p>
    <w:p w14:paraId="34B30CC2" w14:textId="77777777" w:rsidR="00B43373" w:rsidRPr="00962B93" w:rsidRDefault="00B43373" w:rsidP="00F321B0">
      <w:pPr>
        <w:rPr>
          <w:rFonts w:ascii="Arial" w:hAnsi="Arial" w:cs="Arial"/>
          <w:bCs/>
        </w:rPr>
      </w:pPr>
    </w:p>
    <w:p w14:paraId="53FD2B18" w14:textId="77777777" w:rsidR="00F321B0" w:rsidRPr="00962B93" w:rsidRDefault="00F321B0" w:rsidP="00F321B0">
      <w:pPr>
        <w:rPr>
          <w:rFonts w:ascii="Arial" w:hAnsi="Arial" w:cs="Arial"/>
          <w:bCs/>
        </w:rPr>
      </w:pPr>
      <w:r w:rsidRPr="00962B93">
        <w:rPr>
          <w:rFonts w:ascii="Arial" w:hAnsi="Arial" w:cs="Arial"/>
          <w:bCs/>
        </w:rPr>
        <w:t>_____________________</w:t>
      </w:r>
    </w:p>
    <w:p w14:paraId="326B0F89" w14:textId="77777777" w:rsidR="00F321B0" w:rsidRPr="00962B93" w:rsidRDefault="00F321B0" w:rsidP="00F321B0">
      <w:pPr>
        <w:rPr>
          <w:rFonts w:ascii="Arial" w:hAnsi="Arial" w:cs="Arial"/>
          <w:bCs/>
          <w:sz w:val="20"/>
          <w:szCs w:val="20"/>
        </w:rPr>
      </w:pPr>
      <w:r w:rsidRPr="00962B93">
        <w:rPr>
          <w:rFonts w:ascii="Arial" w:hAnsi="Arial" w:cs="Arial"/>
          <w:bCs/>
          <w:vertAlign w:val="superscript"/>
        </w:rPr>
        <w:t>1</w:t>
      </w:r>
      <w:r w:rsidRPr="00962B93">
        <w:rPr>
          <w:rFonts w:ascii="Arial" w:hAnsi="Arial" w:cs="Arial"/>
          <w:bCs/>
        </w:rPr>
        <w:t>”</w:t>
      </w:r>
      <w:r w:rsidRPr="00962B93">
        <w:rPr>
          <w:rFonts w:ascii="Arial" w:hAnsi="Arial" w:cs="Arial"/>
          <w:bCs/>
          <w:sz w:val="20"/>
          <w:szCs w:val="20"/>
        </w:rPr>
        <w:t>datasubjek”- die persoon op wie persoonlike inligting betrekking het</w:t>
      </w:r>
    </w:p>
    <w:p w14:paraId="503FD01D" w14:textId="77777777" w:rsidR="00331AE3" w:rsidRPr="00962B93" w:rsidRDefault="00331AE3" w:rsidP="00F321B0">
      <w:pPr>
        <w:rPr>
          <w:rFonts w:ascii="Arial" w:hAnsi="Arial" w:cs="Arial"/>
          <w:b/>
          <w:bCs/>
          <w:sz w:val="20"/>
          <w:szCs w:val="20"/>
        </w:rPr>
      </w:pPr>
    </w:p>
    <w:p w14:paraId="3B1FBE1B" w14:textId="4DDDCC74" w:rsidR="00F321B0" w:rsidRPr="00962B93" w:rsidRDefault="00F321B0" w:rsidP="00331AE3">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b/>
          <w:bCs/>
          <w:sz w:val="32"/>
        </w:rPr>
      </w:pPr>
      <w:r w:rsidRPr="00962B93">
        <w:rPr>
          <w:rFonts w:ascii="Arial" w:hAnsi="Arial" w:cs="Arial"/>
          <w:b/>
          <w:bCs/>
          <w:sz w:val="32"/>
        </w:rPr>
        <w:lastRenderedPageBreak/>
        <w:t>VOORWAARDE 1: VERANTWOORDINGSPLIGTIGHEID</w:t>
      </w:r>
    </w:p>
    <w:p w14:paraId="4BCCD5EB" w14:textId="77777777" w:rsidR="00F321B0" w:rsidRPr="00962B93" w:rsidRDefault="00F321B0" w:rsidP="00F321B0">
      <w:pPr>
        <w:rPr>
          <w:rFonts w:ascii="Arial" w:hAnsi="Arial" w:cs="Arial"/>
          <w:bCs/>
        </w:rPr>
      </w:pPr>
    </w:p>
    <w:p w14:paraId="0C37767C" w14:textId="77777777" w:rsidR="00F321B0" w:rsidRPr="00962B93" w:rsidRDefault="00F321B0" w:rsidP="00F321B0">
      <w:pPr>
        <w:pStyle w:val="ListParagraph"/>
        <w:numPr>
          <w:ilvl w:val="1"/>
          <w:numId w:val="39"/>
        </w:numPr>
        <w:jc w:val="both"/>
        <w:rPr>
          <w:rFonts w:ascii="Arial" w:hAnsi="Arial" w:cs="Arial"/>
          <w:b/>
        </w:rPr>
      </w:pPr>
      <w:r w:rsidRPr="00962B93">
        <w:rPr>
          <w:rFonts w:ascii="Arial" w:hAnsi="Arial" w:cs="Arial"/>
          <w:b/>
        </w:rPr>
        <w:t>POPIA INLIGTINGSBEAMPTE</w:t>
      </w:r>
    </w:p>
    <w:p w14:paraId="46C92BEB" w14:textId="77777777" w:rsidR="00F321B0" w:rsidRPr="00962B93" w:rsidRDefault="00F321B0" w:rsidP="00F321B0">
      <w:pPr>
        <w:pStyle w:val="ListParagraph"/>
        <w:ind w:left="705"/>
        <w:jc w:val="both"/>
        <w:rPr>
          <w:rFonts w:ascii="Arial" w:hAnsi="Arial" w:cs="Arial"/>
          <w:bCs/>
        </w:rPr>
      </w:pPr>
    </w:p>
    <w:p w14:paraId="2EA6AB0B" w14:textId="77777777" w:rsidR="00F321B0" w:rsidRPr="00962B93" w:rsidRDefault="00F321B0" w:rsidP="00F321B0">
      <w:pPr>
        <w:jc w:val="both"/>
        <w:rPr>
          <w:rFonts w:ascii="Arial" w:hAnsi="Arial" w:cs="Arial"/>
          <w:bCs/>
        </w:rPr>
      </w:pPr>
      <w:r w:rsidRPr="00962B93">
        <w:rPr>
          <w:rFonts w:ascii="Arial" w:hAnsi="Arial" w:cs="Arial"/>
          <w:bCs/>
        </w:rPr>
        <w:t>Elke gemeente of kerklike instansie moet ŉ inligtingsbeampte aanstel soos uiteengesit in die Wet, artikel 55.</w:t>
      </w:r>
    </w:p>
    <w:p w14:paraId="4AFC8236" w14:textId="77777777" w:rsidR="00F321B0" w:rsidRPr="00962B93" w:rsidRDefault="00F321B0" w:rsidP="00F321B0">
      <w:pPr>
        <w:jc w:val="both"/>
        <w:rPr>
          <w:rFonts w:ascii="Arial" w:hAnsi="Arial" w:cs="Arial"/>
          <w:bCs/>
        </w:rPr>
      </w:pPr>
    </w:p>
    <w:p w14:paraId="541C3AD1" w14:textId="77777777" w:rsidR="00F321B0" w:rsidRPr="00962B93" w:rsidRDefault="00F321B0" w:rsidP="00F321B0">
      <w:pPr>
        <w:jc w:val="both"/>
        <w:rPr>
          <w:rFonts w:ascii="Arial" w:hAnsi="Arial" w:cs="Arial"/>
          <w:bCs/>
        </w:rPr>
      </w:pPr>
      <w:r w:rsidRPr="00962B93">
        <w:rPr>
          <w:rFonts w:ascii="Arial" w:hAnsi="Arial" w:cs="Arial"/>
          <w:bCs/>
        </w:rPr>
        <w:t>Die verantwoordelikhede van so ŉ Inligtingsbeampte sluit die volgende in:</w:t>
      </w:r>
    </w:p>
    <w:p w14:paraId="5A093EAA" w14:textId="77777777" w:rsidR="00F321B0" w:rsidRPr="00962B93" w:rsidRDefault="00F321B0" w:rsidP="00F321B0">
      <w:pPr>
        <w:pStyle w:val="ListParagraph"/>
        <w:numPr>
          <w:ilvl w:val="0"/>
          <w:numId w:val="7"/>
        </w:numPr>
        <w:jc w:val="both"/>
        <w:rPr>
          <w:rFonts w:ascii="Arial" w:hAnsi="Arial" w:cs="Arial"/>
          <w:bCs/>
        </w:rPr>
      </w:pPr>
      <w:r w:rsidRPr="00962B93">
        <w:rPr>
          <w:rFonts w:ascii="Arial" w:hAnsi="Arial" w:cs="Arial"/>
          <w:bCs/>
        </w:rPr>
        <w:t xml:space="preserve">Aanmoediging </w:t>
      </w:r>
      <w:r w:rsidR="00B43373" w:rsidRPr="00962B93">
        <w:rPr>
          <w:rFonts w:ascii="Arial" w:hAnsi="Arial" w:cs="Arial"/>
          <w:bCs/>
        </w:rPr>
        <w:t>tot voldoening, deur die instansie</w:t>
      </w:r>
      <w:r w:rsidRPr="00962B93">
        <w:rPr>
          <w:rFonts w:ascii="Arial" w:hAnsi="Arial" w:cs="Arial"/>
          <w:bCs/>
        </w:rPr>
        <w:t xml:space="preserve">, aan die voorwaardes vir die regmatige prosessering van persoonlike inligting </w:t>
      </w:r>
    </w:p>
    <w:p w14:paraId="2FB5D853" w14:textId="77777777" w:rsidR="00F321B0" w:rsidRPr="00962B93" w:rsidRDefault="00F321B0" w:rsidP="00F321B0">
      <w:pPr>
        <w:pStyle w:val="ListParagraph"/>
        <w:numPr>
          <w:ilvl w:val="0"/>
          <w:numId w:val="7"/>
        </w:numPr>
        <w:jc w:val="both"/>
        <w:rPr>
          <w:rFonts w:ascii="Arial" w:hAnsi="Arial" w:cs="Arial"/>
          <w:bCs/>
        </w:rPr>
      </w:pPr>
      <w:r w:rsidRPr="00962B93">
        <w:rPr>
          <w:rFonts w:ascii="Arial" w:hAnsi="Arial" w:cs="Arial"/>
          <w:bCs/>
        </w:rPr>
        <w:t>Die hantering van versoeke wat ooreenkomstig hierdie Wet aan die liggaam gerig word</w:t>
      </w:r>
    </w:p>
    <w:p w14:paraId="6E38B673" w14:textId="77777777" w:rsidR="00F321B0" w:rsidRPr="00962B93" w:rsidRDefault="00F321B0" w:rsidP="00F321B0">
      <w:pPr>
        <w:pStyle w:val="ListParagraph"/>
        <w:numPr>
          <w:ilvl w:val="0"/>
          <w:numId w:val="7"/>
        </w:numPr>
        <w:jc w:val="both"/>
        <w:rPr>
          <w:rFonts w:ascii="Arial" w:hAnsi="Arial" w:cs="Arial"/>
          <w:bCs/>
        </w:rPr>
      </w:pPr>
      <w:r w:rsidRPr="00962B93">
        <w:rPr>
          <w:rFonts w:ascii="Arial" w:hAnsi="Arial" w:cs="Arial"/>
          <w:bCs/>
        </w:rPr>
        <w:t xml:space="preserve">Om met die Reguleerder saam te werk in verband met ondersoeke wat ooreenstem met Hoofstuk </w:t>
      </w:r>
      <w:r w:rsidR="00B43373" w:rsidRPr="00962B93">
        <w:rPr>
          <w:rFonts w:ascii="Arial" w:hAnsi="Arial" w:cs="Arial"/>
          <w:bCs/>
        </w:rPr>
        <w:t>6 met betrekking tot die instansie</w:t>
      </w:r>
      <w:r w:rsidRPr="00962B93">
        <w:rPr>
          <w:rFonts w:ascii="Arial" w:hAnsi="Arial" w:cs="Arial"/>
          <w:bCs/>
        </w:rPr>
        <w:t xml:space="preserve"> gedoen word</w:t>
      </w:r>
    </w:p>
    <w:p w14:paraId="10BC52DD" w14:textId="77777777" w:rsidR="00F321B0" w:rsidRPr="00962B93" w:rsidRDefault="00F321B0" w:rsidP="00F321B0">
      <w:pPr>
        <w:pStyle w:val="ListParagraph"/>
        <w:numPr>
          <w:ilvl w:val="0"/>
          <w:numId w:val="7"/>
        </w:numPr>
        <w:jc w:val="both"/>
        <w:rPr>
          <w:rFonts w:ascii="Arial" w:hAnsi="Arial" w:cs="Arial"/>
          <w:bCs/>
        </w:rPr>
      </w:pPr>
      <w:r w:rsidRPr="00962B93">
        <w:rPr>
          <w:rFonts w:ascii="Arial" w:hAnsi="Arial" w:cs="Arial"/>
          <w:bCs/>
        </w:rPr>
        <w:t>Om anders</w:t>
      </w:r>
      <w:r w:rsidR="00B43373" w:rsidRPr="00962B93">
        <w:rPr>
          <w:rFonts w:ascii="Arial" w:hAnsi="Arial" w:cs="Arial"/>
          <w:bCs/>
        </w:rPr>
        <w:t>ins, voldoening deur die instansie</w:t>
      </w:r>
      <w:r w:rsidRPr="00962B93">
        <w:rPr>
          <w:rFonts w:ascii="Arial" w:hAnsi="Arial" w:cs="Arial"/>
          <w:bCs/>
        </w:rPr>
        <w:t xml:space="preserve"> aan die bepalings van hierdie Wet te verseker</w:t>
      </w:r>
    </w:p>
    <w:p w14:paraId="23C3B025" w14:textId="77777777" w:rsidR="00F321B0" w:rsidRPr="00962B93" w:rsidRDefault="00F321B0" w:rsidP="00F321B0">
      <w:pPr>
        <w:pStyle w:val="ListParagraph"/>
        <w:numPr>
          <w:ilvl w:val="0"/>
          <w:numId w:val="7"/>
        </w:numPr>
        <w:jc w:val="both"/>
        <w:rPr>
          <w:rFonts w:ascii="Arial" w:hAnsi="Arial" w:cs="Arial"/>
          <w:bCs/>
        </w:rPr>
      </w:pPr>
      <w:r w:rsidRPr="00962B93">
        <w:rPr>
          <w:rFonts w:ascii="Arial" w:hAnsi="Arial" w:cs="Arial"/>
          <w:bCs/>
        </w:rPr>
        <w:t>Soos wat voorgeskryf mag word</w:t>
      </w:r>
    </w:p>
    <w:p w14:paraId="25493656" w14:textId="77777777" w:rsidR="00F321B0" w:rsidRPr="00962B93" w:rsidRDefault="00F321B0" w:rsidP="00F321B0">
      <w:pPr>
        <w:jc w:val="both"/>
        <w:rPr>
          <w:rFonts w:ascii="Arial" w:hAnsi="Arial" w:cs="Arial"/>
          <w:bCs/>
        </w:rPr>
      </w:pPr>
    </w:p>
    <w:p w14:paraId="04B6523E" w14:textId="086A1541" w:rsidR="00F321B0" w:rsidRPr="00962B93" w:rsidRDefault="00F321B0" w:rsidP="00F321B0">
      <w:pPr>
        <w:jc w:val="both"/>
        <w:rPr>
          <w:rFonts w:ascii="Arial" w:hAnsi="Arial" w:cs="Arial"/>
          <w:bCs/>
        </w:rPr>
      </w:pPr>
      <w:r w:rsidRPr="00962B93">
        <w:rPr>
          <w:rFonts w:ascii="Arial" w:hAnsi="Arial" w:cs="Arial"/>
          <w:bCs/>
        </w:rPr>
        <w:t>Verder bepaal artikel 55 (2) dat die Inligtingsbeampte slegs hulle werksaamhede ingevolge hierdie Wet mag opneem nadat die verantwoordelike party hulle by die Reguleerder geregistreer het.</w:t>
      </w:r>
    </w:p>
    <w:p w14:paraId="617DD58F" w14:textId="77777777" w:rsidR="00F321B0" w:rsidRPr="00962B93" w:rsidRDefault="00F321B0" w:rsidP="00F321B0">
      <w:pPr>
        <w:pStyle w:val="ListParagraph"/>
        <w:jc w:val="both"/>
        <w:rPr>
          <w:rFonts w:ascii="Arial" w:hAnsi="Arial" w:cs="Arial"/>
          <w:bCs/>
        </w:rPr>
      </w:pPr>
    </w:p>
    <w:p w14:paraId="3376C244" w14:textId="77777777" w:rsidR="00F321B0" w:rsidRPr="00962B93" w:rsidRDefault="00F321B0" w:rsidP="00F321B0">
      <w:pPr>
        <w:jc w:val="both"/>
        <w:rPr>
          <w:rFonts w:ascii="Arial" w:hAnsi="Arial" w:cs="Arial"/>
          <w:bCs/>
        </w:rPr>
      </w:pPr>
      <w:bookmarkStart w:id="1" w:name="_Hlk74568657"/>
      <w:r w:rsidRPr="00962B93">
        <w:rPr>
          <w:rFonts w:ascii="Arial" w:hAnsi="Arial" w:cs="Arial"/>
          <w:bCs/>
        </w:rPr>
        <w:t>Naas die Wet (artikel 55) moet die Inligtingsbeampte ook aan die volgende bykomende vereistes voldoen (Regulasie in Staatskoerant van 14 Desember 2018):</w:t>
      </w:r>
    </w:p>
    <w:p w14:paraId="6E077315" w14:textId="4DE71C21" w:rsidR="00F321B0" w:rsidRPr="00962B93" w:rsidRDefault="00F321B0" w:rsidP="00F321B0">
      <w:pPr>
        <w:pStyle w:val="ListParagraph"/>
        <w:numPr>
          <w:ilvl w:val="0"/>
          <w:numId w:val="8"/>
        </w:numPr>
        <w:jc w:val="both"/>
        <w:rPr>
          <w:rFonts w:ascii="Arial" w:hAnsi="Arial" w:cs="Arial"/>
          <w:bCs/>
        </w:rPr>
      </w:pPr>
      <w:r w:rsidRPr="00962B93">
        <w:rPr>
          <w:rFonts w:ascii="Arial" w:hAnsi="Arial" w:cs="Arial"/>
          <w:bCs/>
        </w:rPr>
        <w:t>ŉ voldoeningsraamwerk ontwikkel, implementeer, monitor en onderhou</w:t>
      </w:r>
    </w:p>
    <w:p w14:paraId="2ED6D84D" w14:textId="77777777" w:rsidR="00F321B0" w:rsidRPr="00962B93" w:rsidRDefault="00F321B0" w:rsidP="00F321B0">
      <w:pPr>
        <w:pStyle w:val="ListParagraph"/>
        <w:numPr>
          <w:ilvl w:val="0"/>
          <w:numId w:val="8"/>
        </w:numPr>
        <w:jc w:val="both"/>
        <w:rPr>
          <w:rFonts w:ascii="Arial" w:hAnsi="Arial" w:cs="Arial"/>
          <w:bCs/>
        </w:rPr>
      </w:pPr>
      <w:r w:rsidRPr="00962B93">
        <w:rPr>
          <w:rFonts w:ascii="Arial" w:hAnsi="Arial" w:cs="Arial"/>
          <w:bCs/>
        </w:rPr>
        <w:t xml:space="preserve">ŉ persoonlike inligtingsimpakassessering gedoen word om te verseker dat voldoende maatreëls en standaarde bestaan ten einde te voldoen aan die voorwaardes vir die wettige verwerking van persoonlike inligting </w:t>
      </w:r>
    </w:p>
    <w:p w14:paraId="0334DC91" w14:textId="77777777" w:rsidR="00F321B0" w:rsidRPr="00962B93" w:rsidRDefault="00F321B0" w:rsidP="00F321B0">
      <w:pPr>
        <w:pStyle w:val="ListParagraph"/>
        <w:numPr>
          <w:ilvl w:val="0"/>
          <w:numId w:val="8"/>
        </w:numPr>
        <w:jc w:val="both"/>
        <w:rPr>
          <w:rFonts w:ascii="Arial" w:hAnsi="Arial" w:cs="Arial"/>
          <w:bCs/>
        </w:rPr>
      </w:pPr>
      <w:r w:rsidRPr="00962B93">
        <w:rPr>
          <w:rFonts w:ascii="Arial" w:hAnsi="Arial" w:cs="Arial"/>
          <w:bCs/>
        </w:rPr>
        <w:t xml:space="preserve">ŉ Handleiding ontwikkel, gemonitor, onderhou en beskikbaar gestel word soos in artikel 11 en 51 van die wet op die Bevordering van Toegang tot Inligting, 2000 (Wet no. 2 van 2000) voorskryf </w:t>
      </w:r>
    </w:p>
    <w:p w14:paraId="1DFE4AF2" w14:textId="77777777" w:rsidR="00F321B0" w:rsidRPr="00962B93" w:rsidRDefault="00F321B0" w:rsidP="00F321B0">
      <w:pPr>
        <w:pStyle w:val="ListParagraph"/>
        <w:numPr>
          <w:ilvl w:val="0"/>
          <w:numId w:val="8"/>
        </w:numPr>
        <w:jc w:val="both"/>
        <w:rPr>
          <w:rFonts w:ascii="Arial" w:hAnsi="Arial" w:cs="Arial"/>
          <w:bCs/>
        </w:rPr>
      </w:pPr>
      <w:r w:rsidRPr="00962B93">
        <w:rPr>
          <w:rFonts w:ascii="Arial" w:hAnsi="Arial" w:cs="Arial"/>
          <w:bCs/>
        </w:rPr>
        <w:t xml:space="preserve">interne maatreëls ontwikkel word saam met voldoende stelsels om versoeke om inligting of toegang te verwerk </w:t>
      </w:r>
    </w:p>
    <w:p w14:paraId="3F8DD618" w14:textId="77777777" w:rsidR="00F321B0" w:rsidRPr="00962B93" w:rsidRDefault="00F321B0" w:rsidP="00F321B0">
      <w:pPr>
        <w:pStyle w:val="ListParagraph"/>
        <w:numPr>
          <w:ilvl w:val="0"/>
          <w:numId w:val="8"/>
        </w:numPr>
        <w:jc w:val="both"/>
        <w:rPr>
          <w:rFonts w:ascii="Arial" w:hAnsi="Arial" w:cs="Arial"/>
          <w:bCs/>
        </w:rPr>
      </w:pPr>
      <w:r w:rsidRPr="00962B93">
        <w:rPr>
          <w:rFonts w:ascii="Arial" w:hAnsi="Arial" w:cs="Arial"/>
          <w:bCs/>
        </w:rPr>
        <w:t xml:space="preserve">interne bewustheidsessies oor die bepaling van die Wet, regulasies ingevolge die Wet uitgevaardig, gedragskode of inligting van die Reguleerder verkry, gehou word </w:t>
      </w:r>
    </w:p>
    <w:bookmarkEnd w:id="1"/>
    <w:p w14:paraId="3F5B3FB2" w14:textId="77777777" w:rsidR="00F321B0" w:rsidRPr="00962B93" w:rsidRDefault="00F321B0" w:rsidP="00F321B0">
      <w:pPr>
        <w:spacing w:after="160" w:line="259" w:lineRule="auto"/>
        <w:rPr>
          <w:rFonts w:ascii="Arial" w:hAnsi="Arial" w:cs="Arial"/>
          <w:bCs/>
        </w:rPr>
      </w:pPr>
    </w:p>
    <w:p w14:paraId="2AA75580"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t>Die Kerkraad/kerkkantoor moet:</w:t>
      </w:r>
    </w:p>
    <w:p w14:paraId="7087CE10" w14:textId="77777777" w:rsidR="00F321B0" w:rsidRPr="00962B93" w:rsidRDefault="00F321B0" w:rsidP="00F321B0">
      <w:pPr>
        <w:rPr>
          <w:rFonts w:ascii="Arial" w:hAnsi="Arial" w:cs="Arial"/>
          <w:b/>
          <w:bCs/>
        </w:rPr>
      </w:pPr>
    </w:p>
    <w:p w14:paraId="24F92F5B" w14:textId="77777777" w:rsidR="00F321B0" w:rsidRPr="00962B93" w:rsidRDefault="00F321B0" w:rsidP="00F321B0">
      <w:pPr>
        <w:pStyle w:val="ListParagraph"/>
        <w:numPr>
          <w:ilvl w:val="0"/>
          <w:numId w:val="27"/>
        </w:numPr>
        <w:jc w:val="both"/>
        <w:rPr>
          <w:rFonts w:ascii="Arial" w:hAnsi="Arial" w:cs="Arial"/>
          <w:bCs/>
        </w:rPr>
      </w:pPr>
      <w:r w:rsidRPr="00962B93">
        <w:rPr>
          <w:rFonts w:ascii="Arial" w:hAnsi="Arial" w:cs="Arial"/>
          <w:bCs/>
        </w:rPr>
        <w:t xml:space="preserve"> ŉ Inligtingsbeampte vir die gemeente aanwys </w:t>
      </w:r>
    </w:p>
    <w:p w14:paraId="069A6D22" w14:textId="77777777" w:rsidR="00F321B0" w:rsidRPr="00962B93" w:rsidRDefault="00F321B0" w:rsidP="00F321B0">
      <w:pPr>
        <w:pStyle w:val="ListParagraph"/>
        <w:numPr>
          <w:ilvl w:val="1"/>
          <w:numId w:val="27"/>
        </w:numPr>
        <w:jc w:val="both"/>
        <w:rPr>
          <w:rFonts w:ascii="Arial" w:hAnsi="Arial" w:cs="Arial"/>
          <w:bCs/>
        </w:rPr>
      </w:pPr>
      <w:r w:rsidRPr="00962B93">
        <w:rPr>
          <w:rFonts w:ascii="Arial" w:hAnsi="Arial" w:cs="Arial"/>
          <w:bCs/>
        </w:rPr>
        <w:t xml:space="preserve">Hierdie inligtingsbeampte: </w:t>
      </w:r>
    </w:p>
    <w:p w14:paraId="6D59783B" w14:textId="77777777" w:rsidR="00F321B0" w:rsidRPr="00962B93" w:rsidRDefault="00F321B0" w:rsidP="00F321B0">
      <w:pPr>
        <w:pStyle w:val="ListParagraph"/>
        <w:numPr>
          <w:ilvl w:val="2"/>
          <w:numId w:val="27"/>
        </w:numPr>
        <w:jc w:val="both"/>
        <w:rPr>
          <w:rFonts w:ascii="Arial" w:hAnsi="Arial" w:cs="Arial"/>
          <w:bCs/>
        </w:rPr>
      </w:pPr>
      <w:r w:rsidRPr="00962B93">
        <w:rPr>
          <w:rFonts w:ascii="Arial" w:hAnsi="Arial" w:cs="Arial"/>
          <w:bCs/>
        </w:rPr>
        <w:t>Is waarskynlik die kerkkantoor personeellid wat gemoeid is met al die data en inligting wat in ŉ Kerkkantoor ingesamel, geberg en gebruik word</w:t>
      </w:r>
    </w:p>
    <w:p w14:paraId="1C666932" w14:textId="77777777" w:rsidR="00F321B0" w:rsidRPr="00962B93" w:rsidRDefault="00F321B0" w:rsidP="00F321B0">
      <w:pPr>
        <w:pStyle w:val="ListParagraph"/>
        <w:numPr>
          <w:ilvl w:val="2"/>
          <w:numId w:val="27"/>
        </w:numPr>
        <w:jc w:val="both"/>
        <w:rPr>
          <w:rFonts w:ascii="Arial" w:hAnsi="Arial" w:cs="Arial"/>
          <w:bCs/>
        </w:rPr>
      </w:pPr>
      <w:r w:rsidRPr="00962B93">
        <w:rPr>
          <w:rFonts w:ascii="Arial" w:hAnsi="Arial" w:cs="Arial"/>
          <w:bCs/>
        </w:rPr>
        <w:t xml:space="preserve">het nie spesifieke kwalifikasies en/of opleiding nodig nie </w:t>
      </w:r>
    </w:p>
    <w:p w14:paraId="1FDE5D16" w14:textId="77777777" w:rsidR="00F321B0" w:rsidRPr="00962B93" w:rsidRDefault="00F321B0" w:rsidP="00F321B0">
      <w:pPr>
        <w:pStyle w:val="ListParagraph"/>
        <w:numPr>
          <w:ilvl w:val="2"/>
          <w:numId w:val="27"/>
        </w:numPr>
        <w:jc w:val="both"/>
        <w:rPr>
          <w:rFonts w:ascii="Arial" w:hAnsi="Arial" w:cs="Arial"/>
          <w:bCs/>
        </w:rPr>
      </w:pPr>
      <w:r w:rsidRPr="00962B93">
        <w:rPr>
          <w:rFonts w:ascii="Arial" w:hAnsi="Arial" w:cs="Arial"/>
          <w:bCs/>
        </w:rPr>
        <w:t>moet hom/haar gewis van die bepalings van die Wet soos uiteengesit in hierdie handleiding</w:t>
      </w:r>
    </w:p>
    <w:p w14:paraId="30A5D821" w14:textId="2CAC257F" w:rsidR="00F321B0" w:rsidRPr="00962B93" w:rsidRDefault="00F321B0" w:rsidP="00D7245F">
      <w:pPr>
        <w:rPr>
          <w:rFonts w:ascii="Arial" w:hAnsi="Arial" w:cs="Arial"/>
        </w:rPr>
      </w:pPr>
      <w:r w:rsidRPr="00962B93">
        <w:rPr>
          <w:rFonts w:ascii="Arial" w:hAnsi="Arial" w:cs="Arial"/>
          <w:bCs/>
        </w:rPr>
        <w:t xml:space="preserve">Die Kerkraad moet die Wet (POPIA) beskikbaar stel aan die inligtingsbeampte. </w:t>
      </w:r>
      <w:r w:rsidR="008A2268" w:rsidRPr="00962B93">
        <w:rPr>
          <w:rFonts w:ascii="Arial" w:hAnsi="Arial" w:cs="Arial"/>
          <w:bCs/>
        </w:rPr>
        <w:t xml:space="preserve">Sien </w:t>
      </w:r>
      <w:hyperlink r:id="rId11" w:anchor="popia" w:history="1">
        <w:r w:rsidR="008A2268" w:rsidRPr="00962B93">
          <w:rPr>
            <w:rStyle w:val="Hyperlink"/>
            <w:rFonts w:ascii="Arial" w:hAnsi="Arial" w:cs="Arial"/>
          </w:rPr>
          <w:t>https://www.kerkargief.co.za/inligtingswet/#popia</w:t>
        </w:r>
      </w:hyperlink>
      <w:r w:rsidR="008A2268" w:rsidRPr="00962B93">
        <w:rPr>
          <w:rFonts w:ascii="Arial" w:hAnsi="Arial" w:cs="Arial"/>
        </w:rPr>
        <w:t xml:space="preserve"> </w:t>
      </w:r>
    </w:p>
    <w:p w14:paraId="632748C9" w14:textId="77777777" w:rsidR="008A2268" w:rsidRPr="00962B93" w:rsidRDefault="008A2268" w:rsidP="00D7245F"/>
    <w:p w14:paraId="65613A3C" w14:textId="77777777" w:rsidR="00F321B0" w:rsidRPr="00962B93" w:rsidRDefault="00F321B0" w:rsidP="00F321B0">
      <w:pPr>
        <w:pStyle w:val="ListParagraph"/>
        <w:numPr>
          <w:ilvl w:val="0"/>
          <w:numId w:val="27"/>
        </w:numPr>
        <w:jc w:val="both"/>
        <w:rPr>
          <w:rFonts w:ascii="Arial" w:hAnsi="Arial" w:cs="Arial"/>
          <w:bCs/>
        </w:rPr>
      </w:pPr>
      <w:r w:rsidRPr="00962B93">
        <w:rPr>
          <w:rFonts w:ascii="Arial" w:hAnsi="Arial" w:cs="Arial"/>
          <w:bCs/>
        </w:rPr>
        <w:t xml:space="preserve">Die Inligtingsbeampte moet in oorleg met die Kerkraad ŉ Inligtingsbeleid saamstel. </w:t>
      </w:r>
    </w:p>
    <w:p w14:paraId="2A73E784" w14:textId="77777777" w:rsidR="00F321B0" w:rsidRPr="00962B93" w:rsidRDefault="00F321B0" w:rsidP="00F321B0">
      <w:pPr>
        <w:rPr>
          <w:b/>
          <w:bCs/>
        </w:rPr>
      </w:pPr>
    </w:p>
    <w:p w14:paraId="3B8569F3" w14:textId="349B5B0C" w:rsidR="00F321B0" w:rsidRPr="00962B93" w:rsidRDefault="00F321B0" w:rsidP="00F321B0">
      <w:pPr>
        <w:rPr>
          <w:rFonts w:ascii="Arial" w:hAnsi="Arial" w:cs="Arial"/>
          <w:b/>
          <w:bCs/>
        </w:rPr>
      </w:pPr>
      <w:r w:rsidRPr="00962B93">
        <w:rPr>
          <w:rFonts w:ascii="Arial" w:hAnsi="Arial" w:cs="Arial"/>
          <w:b/>
          <w:bCs/>
        </w:rPr>
        <w:t xml:space="preserve">1.2 POPIA PROSEDURE HANDLEIDING </w:t>
      </w:r>
    </w:p>
    <w:p w14:paraId="083E758F" w14:textId="77777777" w:rsidR="00F321B0" w:rsidRPr="00962B93" w:rsidRDefault="00F321B0" w:rsidP="00F321B0">
      <w:pPr>
        <w:rPr>
          <w:rFonts w:ascii="Arial" w:hAnsi="Arial" w:cs="Arial"/>
          <w:b/>
          <w:bCs/>
        </w:rPr>
      </w:pPr>
    </w:p>
    <w:p w14:paraId="5F30A01A" w14:textId="71E9E24B" w:rsidR="00F321B0" w:rsidRPr="00962B93" w:rsidRDefault="00F321B0" w:rsidP="00331AE3">
      <w:pPr>
        <w:jc w:val="both"/>
        <w:rPr>
          <w:rFonts w:ascii="Arial" w:hAnsi="Arial" w:cs="Arial"/>
          <w:bCs/>
        </w:rPr>
      </w:pPr>
      <w:r w:rsidRPr="00962B93">
        <w:rPr>
          <w:rFonts w:ascii="Arial" w:hAnsi="Arial" w:cs="Arial"/>
          <w:bCs/>
        </w:rPr>
        <w:t>Elke Inligtingsbeampte moet ŉ Prosedure Handleiding saamstel wat aan die vereistes van die Wet voldoen. Die Kerkraad moet hierdie handleiding goedkeur. Hierdie handleiding het ten doel om die gemeente se beleid ten opsigte van die verskering van privaatheid te bepaal.</w:t>
      </w:r>
    </w:p>
    <w:p w14:paraId="677AE547" w14:textId="77777777" w:rsidR="00F321B0" w:rsidRPr="00962B93" w:rsidRDefault="00F321B0" w:rsidP="00F321B0">
      <w:pPr>
        <w:rPr>
          <w:rFonts w:ascii="Arial" w:hAnsi="Arial" w:cs="Arial"/>
          <w:bCs/>
        </w:rPr>
      </w:pPr>
    </w:p>
    <w:p w14:paraId="70BABAD8" w14:textId="77777777" w:rsidR="00F321B0" w:rsidRPr="00962B93" w:rsidRDefault="00F321B0" w:rsidP="00F321B0">
      <w:pPr>
        <w:rPr>
          <w:rFonts w:ascii="Arial" w:hAnsi="Arial" w:cs="Arial"/>
          <w:bCs/>
        </w:rPr>
      </w:pPr>
      <w:r w:rsidRPr="00962B93">
        <w:rPr>
          <w:rFonts w:ascii="Arial" w:hAnsi="Arial" w:cs="Arial"/>
          <w:bCs/>
        </w:rPr>
        <w:t>Die handleiding moet die volgende bevat:</w:t>
      </w:r>
    </w:p>
    <w:p w14:paraId="469ED971"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 xml:space="preserve"> Data insameling </w:t>
      </w:r>
    </w:p>
    <w:p w14:paraId="5708B052" w14:textId="77777777" w:rsidR="00F321B0" w:rsidRPr="00962B93" w:rsidRDefault="00F321B0" w:rsidP="00331AE3">
      <w:pPr>
        <w:pStyle w:val="ListParagraph"/>
        <w:numPr>
          <w:ilvl w:val="1"/>
          <w:numId w:val="10"/>
        </w:numPr>
        <w:rPr>
          <w:rFonts w:ascii="Arial" w:hAnsi="Arial" w:cs="Arial"/>
          <w:bCs/>
        </w:rPr>
      </w:pPr>
      <w:r w:rsidRPr="00962B93">
        <w:rPr>
          <w:rFonts w:ascii="Arial" w:hAnsi="Arial" w:cs="Arial"/>
          <w:bCs/>
        </w:rPr>
        <w:t>Tipe data</w:t>
      </w:r>
    </w:p>
    <w:p w14:paraId="036125B1" w14:textId="77777777" w:rsidR="00F321B0" w:rsidRPr="00962B93" w:rsidRDefault="00F321B0" w:rsidP="00F321B0">
      <w:pPr>
        <w:pStyle w:val="ListParagraph"/>
        <w:numPr>
          <w:ilvl w:val="1"/>
          <w:numId w:val="10"/>
        </w:numPr>
        <w:rPr>
          <w:rFonts w:ascii="Arial" w:hAnsi="Arial" w:cs="Arial"/>
          <w:bCs/>
        </w:rPr>
      </w:pPr>
      <w:r w:rsidRPr="00962B93">
        <w:rPr>
          <w:rFonts w:ascii="Arial" w:hAnsi="Arial" w:cs="Arial"/>
          <w:bCs/>
        </w:rPr>
        <w:t>Doel waarvoor die data ingesamel word</w:t>
      </w:r>
    </w:p>
    <w:p w14:paraId="40EF99FE" w14:textId="77777777" w:rsidR="00F321B0" w:rsidRPr="00962B93" w:rsidRDefault="00F321B0" w:rsidP="00F321B0">
      <w:pPr>
        <w:pStyle w:val="ListParagraph"/>
        <w:numPr>
          <w:ilvl w:val="1"/>
          <w:numId w:val="10"/>
        </w:numPr>
        <w:rPr>
          <w:rFonts w:ascii="Arial" w:hAnsi="Arial" w:cs="Arial"/>
          <w:bCs/>
        </w:rPr>
      </w:pPr>
      <w:r w:rsidRPr="00962B93">
        <w:rPr>
          <w:rFonts w:ascii="Arial" w:hAnsi="Arial" w:cs="Arial"/>
          <w:bCs/>
        </w:rPr>
        <w:t>Toestemming van datasubjek (lidmate)</w:t>
      </w:r>
    </w:p>
    <w:p w14:paraId="42F382EF" w14:textId="77777777" w:rsidR="00F321B0" w:rsidRPr="00962B93" w:rsidRDefault="00F321B0" w:rsidP="00F321B0">
      <w:pPr>
        <w:pStyle w:val="ListParagraph"/>
        <w:numPr>
          <w:ilvl w:val="1"/>
          <w:numId w:val="10"/>
        </w:numPr>
        <w:rPr>
          <w:rFonts w:ascii="Arial" w:hAnsi="Arial" w:cs="Arial"/>
          <w:bCs/>
        </w:rPr>
      </w:pPr>
      <w:r w:rsidRPr="00962B93">
        <w:rPr>
          <w:rFonts w:ascii="Arial" w:hAnsi="Arial" w:cs="Arial"/>
          <w:bCs/>
        </w:rPr>
        <w:t>Berging van data</w:t>
      </w:r>
    </w:p>
    <w:p w14:paraId="12F2E69D" w14:textId="77777777" w:rsidR="00F321B0" w:rsidRPr="00962B93" w:rsidRDefault="00F321B0" w:rsidP="00F321B0">
      <w:pPr>
        <w:pStyle w:val="ListParagraph"/>
        <w:numPr>
          <w:ilvl w:val="1"/>
          <w:numId w:val="10"/>
        </w:numPr>
        <w:rPr>
          <w:rFonts w:ascii="Arial" w:hAnsi="Arial" w:cs="Arial"/>
          <w:bCs/>
        </w:rPr>
      </w:pPr>
      <w:r w:rsidRPr="00962B93">
        <w:rPr>
          <w:rFonts w:ascii="Arial" w:hAnsi="Arial" w:cs="Arial"/>
          <w:bCs/>
        </w:rPr>
        <w:t>Deursigtigheid</w:t>
      </w:r>
    </w:p>
    <w:p w14:paraId="0B85DC12" w14:textId="77777777" w:rsidR="00F321B0" w:rsidRPr="00962B93" w:rsidRDefault="00F321B0" w:rsidP="00F321B0">
      <w:pPr>
        <w:pStyle w:val="ListParagraph"/>
        <w:numPr>
          <w:ilvl w:val="1"/>
          <w:numId w:val="10"/>
        </w:numPr>
        <w:rPr>
          <w:rFonts w:ascii="Arial" w:hAnsi="Arial" w:cs="Arial"/>
          <w:bCs/>
        </w:rPr>
      </w:pPr>
      <w:r w:rsidRPr="00962B93">
        <w:rPr>
          <w:rFonts w:ascii="Arial" w:hAnsi="Arial" w:cs="Arial"/>
          <w:bCs/>
        </w:rPr>
        <w:t xml:space="preserve">Toegang tot data </w:t>
      </w:r>
    </w:p>
    <w:p w14:paraId="29585982"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Data gebruik en beperkings</w:t>
      </w:r>
    </w:p>
    <w:p w14:paraId="3D6EA831"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Data berging</w:t>
      </w:r>
    </w:p>
    <w:p w14:paraId="59374314"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Data beveiliging</w:t>
      </w:r>
    </w:p>
    <w:p w14:paraId="381549F5"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Data retensie</w:t>
      </w:r>
    </w:p>
    <w:p w14:paraId="23C300DD"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Data vernietiging</w:t>
      </w:r>
    </w:p>
    <w:p w14:paraId="0B04F55B"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 xml:space="preserve">Personeel bewustheidsopleiding </w:t>
      </w:r>
    </w:p>
    <w:p w14:paraId="58455A15" w14:textId="77777777" w:rsidR="00F321B0" w:rsidRPr="00962B93" w:rsidRDefault="00F321B0" w:rsidP="00F321B0">
      <w:pPr>
        <w:pStyle w:val="ListParagraph"/>
        <w:numPr>
          <w:ilvl w:val="0"/>
          <w:numId w:val="10"/>
        </w:numPr>
        <w:rPr>
          <w:rFonts w:ascii="Arial" w:hAnsi="Arial" w:cs="Arial"/>
          <w:bCs/>
        </w:rPr>
      </w:pPr>
      <w:r w:rsidRPr="00962B93">
        <w:rPr>
          <w:rFonts w:ascii="Arial" w:hAnsi="Arial" w:cs="Arial"/>
          <w:bCs/>
        </w:rPr>
        <w:t xml:space="preserve">Publisering van die handleiding </w:t>
      </w:r>
    </w:p>
    <w:p w14:paraId="779DB00B" w14:textId="77777777" w:rsidR="00F321B0" w:rsidRPr="00962B93" w:rsidRDefault="00F321B0" w:rsidP="00F321B0">
      <w:pPr>
        <w:rPr>
          <w:rFonts w:ascii="Arial" w:hAnsi="Arial" w:cs="Arial"/>
          <w:bCs/>
        </w:rPr>
      </w:pPr>
    </w:p>
    <w:p w14:paraId="77777CB8" w14:textId="77777777" w:rsidR="00F321B0" w:rsidRPr="00962B93" w:rsidRDefault="00F321B0" w:rsidP="00331AE3">
      <w:pPr>
        <w:jc w:val="both"/>
        <w:rPr>
          <w:rFonts w:ascii="Arial" w:hAnsi="Arial" w:cs="Arial"/>
          <w:bCs/>
        </w:rPr>
      </w:pPr>
      <w:r w:rsidRPr="00962B93">
        <w:rPr>
          <w:rFonts w:ascii="Arial" w:hAnsi="Arial" w:cs="Arial"/>
          <w:bCs/>
        </w:rPr>
        <w:t>Wat betref die data van die datasubjek (lidmaat) moet die volgende aandag kry:</w:t>
      </w:r>
    </w:p>
    <w:p w14:paraId="3DF8A03F" w14:textId="390463A4"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Insameling: die verskillende tipe inligting wat versamel gaan word, moet</w:t>
      </w:r>
      <w:r w:rsidR="00AB7ECD">
        <w:rPr>
          <w:rFonts w:ascii="Arial" w:hAnsi="Arial" w:cs="Arial"/>
          <w:bCs/>
        </w:rPr>
        <w:t xml:space="preserve"> </w:t>
      </w:r>
      <w:r w:rsidRPr="00962B93">
        <w:rPr>
          <w:rFonts w:ascii="Arial" w:hAnsi="Arial" w:cs="Arial"/>
          <w:bCs/>
        </w:rPr>
        <w:t>omskryf word</w:t>
      </w:r>
    </w:p>
    <w:p w14:paraId="06285F0A" w14:textId="3DE63C78"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Gebruik en beperkings: hoe die data gebruik gaan word, moet omskryf word. Verder moet dit duidelik gestel word waarvoor die data aangewend gaan word vir die interne funksionering van die gemeente. Dit moet ook duidelik gestel word dat geen data aan ongemagtigde persone beskikbaar gestel sal word nie</w:t>
      </w:r>
    </w:p>
    <w:p w14:paraId="55D2C76A" w14:textId="625EA137"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 xml:space="preserve">Berging:  ŉ omskrywing van hoe en waar die data geberg gaan word </w:t>
      </w:r>
    </w:p>
    <w:p w14:paraId="123923F9" w14:textId="4700A251"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 xml:space="preserve">Beveiliging: omskryf hoe die data beveilig sal word in terme van fisiese en elektroniese sekuriteit </w:t>
      </w:r>
    </w:p>
    <w:p w14:paraId="3525C19A" w14:textId="7E5FD7C9"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 xml:space="preserve">Retensie: hoe lank word die data geberg </w:t>
      </w:r>
    </w:p>
    <w:p w14:paraId="048108FD" w14:textId="77777777" w:rsidR="00F321B0" w:rsidRPr="00962B93" w:rsidRDefault="00F321B0" w:rsidP="00331AE3">
      <w:pPr>
        <w:pStyle w:val="ListParagraph"/>
        <w:numPr>
          <w:ilvl w:val="0"/>
          <w:numId w:val="11"/>
        </w:numPr>
        <w:ind w:left="709"/>
        <w:jc w:val="both"/>
        <w:rPr>
          <w:rFonts w:ascii="Arial" w:hAnsi="Arial" w:cs="Arial"/>
          <w:bCs/>
        </w:rPr>
      </w:pPr>
      <w:r w:rsidRPr="00962B93">
        <w:rPr>
          <w:rFonts w:ascii="Arial" w:hAnsi="Arial" w:cs="Arial"/>
          <w:bCs/>
        </w:rPr>
        <w:t xml:space="preserve">Vernietiging: volledige beskrywing hoe die onbenutte en/of verouderde data vernietig gaan word </w:t>
      </w:r>
    </w:p>
    <w:p w14:paraId="654295CB" w14:textId="77777777" w:rsidR="00F321B0" w:rsidRPr="00962B93" w:rsidRDefault="00F321B0" w:rsidP="00F321B0">
      <w:pPr>
        <w:rPr>
          <w:rFonts w:ascii="Arial" w:hAnsi="Arial" w:cs="Arial"/>
          <w:bCs/>
        </w:rPr>
      </w:pPr>
    </w:p>
    <w:p w14:paraId="46797C50"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t>Die Kerkraad/kerkkantoor moet:</w:t>
      </w:r>
    </w:p>
    <w:p w14:paraId="3DA2F4A9" w14:textId="77777777" w:rsidR="00F321B0" w:rsidRPr="00962B93" w:rsidRDefault="00F321B0" w:rsidP="00F321B0">
      <w:pPr>
        <w:rPr>
          <w:rFonts w:ascii="Arial" w:hAnsi="Arial" w:cs="Arial"/>
          <w:bCs/>
        </w:rPr>
      </w:pPr>
    </w:p>
    <w:p w14:paraId="2F90CAF1" w14:textId="4C9C6656" w:rsidR="00F321B0" w:rsidRPr="00962B93" w:rsidRDefault="00F321B0" w:rsidP="00331AE3">
      <w:pPr>
        <w:pStyle w:val="ListParagraph"/>
        <w:numPr>
          <w:ilvl w:val="0"/>
          <w:numId w:val="28"/>
        </w:numPr>
        <w:jc w:val="both"/>
        <w:rPr>
          <w:rFonts w:ascii="Arial" w:hAnsi="Arial" w:cs="Arial"/>
          <w:bCs/>
        </w:rPr>
      </w:pPr>
      <w:r w:rsidRPr="00962B93">
        <w:rPr>
          <w:rFonts w:ascii="Arial" w:hAnsi="Arial" w:cs="Arial"/>
          <w:bCs/>
        </w:rPr>
        <w:t xml:space="preserve">Die Inligtingsbeampte moet in oorleg met die Kerkraad ŉ Inligtingsbeleid en prosedure handleiding vir gebruik in die gemeente saamstel. </w:t>
      </w:r>
    </w:p>
    <w:p w14:paraId="60C64755" w14:textId="77777777" w:rsidR="00F321B0" w:rsidRPr="00962B93" w:rsidRDefault="00F321B0" w:rsidP="00331AE3">
      <w:pPr>
        <w:pStyle w:val="ListParagraph"/>
        <w:numPr>
          <w:ilvl w:val="0"/>
          <w:numId w:val="28"/>
        </w:numPr>
        <w:jc w:val="both"/>
        <w:rPr>
          <w:rFonts w:ascii="Arial" w:hAnsi="Arial" w:cs="Arial"/>
          <w:bCs/>
        </w:rPr>
      </w:pPr>
      <w:r w:rsidRPr="00962B93">
        <w:rPr>
          <w:rFonts w:ascii="Arial" w:hAnsi="Arial" w:cs="Arial"/>
          <w:bCs/>
        </w:rPr>
        <w:t>Die Inligtingsbeleid en prosedure handleiding moet die volgende bevat:</w:t>
      </w:r>
    </w:p>
    <w:p w14:paraId="31AB622B" w14:textId="270ECF5B" w:rsidR="00F321B0" w:rsidRPr="00962B93" w:rsidRDefault="00F321B0" w:rsidP="00331AE3">
      <w:pPr>
        <w:pStyle w:val="ListParagraph"/>
        <w:numPr>
          <w:ilvl w:val="1"/>
          <w:numId w:val="28"/>
        </w:numPr>
        <w:jc w:val="both"/>
        <w:rPr>
          <w:rFonts w:ascii="Arial" w:hAnsi="Arial" w:cs="Arial"/>
          <w:bCs/>
        </w:rPr>
      </w:pPr>
      <w:r w:rsidRPr="00962B93">
        <w:rPr>
          <w:rFonts w:ascii="Arial" w:hAnsi="Arial" w:cs="Arial"/>
          <w:bCs/>
        </w:rPr>
        <w:t xml:space="preserve">Welke persoon verantwoordelik is vir die insameling, bewaring en gebruik van lidmate se inligting </w:t>
      </w:r>
    </w:p>
    <w:p w14:paraId="16E1E0BE" w14:textId="163E66C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 xml:space="preserve">Watter inligting word deur die Kerkkantoor versamel, geberg en gebruik, </w:t>
      </w:r>
      <w:r w:rsidR="00B43373" w:rsidRPr="00962B93">
        <w:rPr>
          <w:rFonts w:ascii="Arial" w:hAnsi="Arial" w:cs="Arial"/>
          <w:bCs/>
        </w:rPr>
        <w:t>bv</w:t>
      </w:r>
      <w:r w:rsidRPr="00962B93">
        <w:rPr>
          <w:rFonts w:ascii="Arial" w:hAnsi="Arial" w:cs="Arial"/>
          <w:bCs/>
        </w:rPr>
        <w:t xml:space="preserve"> lidmaat inligting ens </w:t>
      </w:r>
    </w:p>
    <w:p w14:paraId="727799AF"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lastRenderedPageBreak/>
        <w:t>Hantering van inligting wat bepaal:</w:t>
      </w:r>
    </w:p>
    <w:p w14:paraId="714FC568"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Op welke wyse die instemming van lidmate verkry word om die inligting te versamel, te berg en te gebruik </w:t>
      </w:r>
    </w:p>
    <w:p w14:paraId="1C552A48"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Hoe toestemming van ouers verkry word wanneer inligting van minderjariges hanteer word </w:t>
      </w:r>
    </w:p>
    <w:p w14:paraId="0A43DD9B"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Wysigings van inligting verkry vanaf die lidmate (datasubjekte) </w:t>
      </w:r>
    </w:p>
    <w:p w14:paraId="689947CA"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Metodes wat gebruik word om inligting te berg:</w:t>
      </w:r>
    </w:p>
    <w:p w14:paraId="5B641155"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Skriftelike data</w:t>
      </w:r>
    </w:p>
    <w:p w14:paraId="28F9DADF"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Elektroniese data</w:t>
      </w:r>
    </w:p>
    <w:p w14:paraId="144E738F"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Metodes om inligting te beveilig:</w:t>
      </w:r>
    </w:p>
    <w:p w14:paraId="20B3E08F" w14:textId="529E5222"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Skriftelike data </w:t>
      </w:r>
      <w:r w:rsidR="00B43373" w:rsidRPr="00962B93">
        <w:rPr>
          <w:rFonts w:ascii="Arial" w:hAnsi="Arial" w:cs="Arial"/>
          <w:bCs/>
        </w:rPr>
        <w:t>b</w:t>
      </w:r>
      <w:r w:rsidR="001C2E89">
        <w:rPr>
          <w:rFonts w:ascii="Arial" w:hAnsi="Arial" w:cs="Arial"/>
          <w:bCs/>
        </w:rPr>
        <w:t>v</w:t>
      </w:r>
      <w:r w:rsidRPr="00962B93">
        <w:rPr>
          <w:rFonts w:ascii="Arial" w:hAnsi="Arial" w:cs="Arial"/>
          <w:bCs/>
        </w:rPr>
        <w:t xml:space="preserve"> bewaar in kluis </w:t>
      </w:r>
    </w:p>
    <w:p w14:paraId="2FBA9CDA" w14:textId="7E358EED"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Elektroniese data: wagwoorde ens </w:t>
      </w:r>
    </w:p>
    <w:p w14:paraId="252014F0"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Tydperk vir bewaring van inligting</w:t>
      </w:r>
    </w:p>
    <w:p w14:paraId="5AD00870"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Watter inligting word hoe lank geberg </w:t>
      </w:r>
    </w:p>
    <w:p w14:paraId="79E094F0" w14:textId="6B6A60F4"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Hoe inligting </w:t>
      </w:r>
      <w:r w:rsidR="00B43373" w:rsidRPr="00962B93">
        <w:rPr>
          <w:rFonts w:ascii="Arial" w:hAnsi="Arial" w:cs="Arial"/>
          <w:bCs/>
        </w:rPr>
        <w:t>bv</w:t>
      </w:r>
      <w:r w:rsidRPr="00962B93">
        <w:rPr>
          <w:rFonts w:ascii="Arial" w:hAnsi="Arial" w:cs="Arial"/>
          <w:bCs/>
        </w:rPr>
        <w:t xml:space="preserve"> geargiveer word </w:t>
      </w:r>
    </w:p>
    <w:p w14:paraId="37BEBCBD"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 xml:space="preserve">Vernietiging van inligting </w:t>
      </w:r>
    </w:p>
    <w:p w14:paraId="2B5B7AC0" w14:textId="1EC1D49F"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Skriftelike data </w:t>
      </w:r>
      <w:r w:rsidR="00B43373" w:rsidRPr="00962B93">
        <w:rPr>
          <w:rFonts w:ascii="Arial" w:hAnsi="Arial" w:cs="Arial"/>
          <w:bCs/>
        </w:rPr>
        <w:t>bv</w:t>
      </w:r>
      <w:r w:rsidRPr="00962B93">
        <w:rPr>
          <w:rFonts w:ascii="Arial" w:hAnsi="Arial" w:cs="Arial"/>
          <w:bCs/>
        </w:rPr>
        <w:t xml:space="preserve"> versnippering</w:t>
      </w:r>
    </w:p>
    <w:p w14:paraId="6F80D44A"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Elektroniese data wat uitgewis word </w:t>
      </w:r>
    </w:p>
    <w:p w14:paraId="3C5D1218" w14:textId="77777777" w:rsidR="00F321B0" w:rsidRPr="00962B93" w:rsidRDefault="00F321B0" w:rsidP="00331AE3">
      <w:pPr>
        <w:pStyle w:val="ListParagraph"/>
        <w:numPr>
          <w:ilvl w:val="1"/>
          <w:numId w:val="27"/>
        </w:numPr>
        <w:jc w:val="both"/>
        <w:rPr>
          <w:rFonts w:ascii="Arial" w:hAnsi="Arial" w:cs="Arial"/>
          <w:bCs/>
        </w:rPr>
      </w:pPr>
      <w:r w:rsidRPr="00962B93">
        <w:rPr>
          <w:rFonts w:ascii="Arial" w:hAnsi="Arial" w:cs="Arial"/>
          <w:bCs/>
        </w:rPr>
        <w:t>Gebruik van inligting</w:t>
      </w:r>
    </w:p>
    <w:p w14:paraId="598BFC42"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Waarvoor word watter inligting gebruik</w:t>
      </w:r>
    </w:p>
    <w:p w14:paraId="6A594C23" w14:textId="77777777" w:rsidR="00F321B0" w:rsidRPr="00962B93" w:rsidRDefault="00F321B0" w:rsidP="00331AE3">
      <w:pPr>
        <w:pStyle w:val="ListParagraph"/>
        <w:numPr>
          <w:ilvl w:val="2"/>
          <w:numId w:val="27"/>
        </w:numPr>
        <w:jc w:val="both"/>
        <w:rPr>
          <w:rFonts w:ascii="Arial" w:hAnsi="Arial" w:cs="Arial"/>
          <w:bCs/>
        </w:rPr>
      </w:pPr>
      <w:r w:rsidRPr="00962B93">
        <w:rPr>
          <w:rFonts w:ascii="Arial" w:hAnsi="Arial" w:cs="Arial"/>
          <w:bCs/>
        </w:rPr>
        <w:t xml:space="preserve">Doelspesifiek data vir sekere ampte bv wat kry leraar, kerkraadslede ens </w:t>
      </w:r>
    </w:p>
    <w:p w14:paraId="579F9E39" w14:textId="4E028E2E" w:rsidR="00EF5B69" w:rsidRPr="002F60F1" w:rsidRDefault="00F321B0" w:rsidP="002F60F1">
      <w:pPr>
        <w:pStyle w:val="ListParagraph"/>
        <w:numPr>
          <w:ilvl w:val="0"/>
          <w:numId w:val="27"/>
        </w:numPr>
        <w:jc w:val="both"/>
        <w:rPr>
          <w:rFonts w:ascii="Arial" w:hAnsi="Arial" w:cs="Arial"/>
          <w:bCs/>
        </w:rPr>
      </w:pPr>
      <w:r w:rsidRPr="00962B93">
        <w:rPr>
          <w:rFonts w:ascii="Arial" w:hAnsi="Arial" w:cs="Arial"/>
          <w:bCs/>
        </w:rPr>
        <w:t xml:space="preserve">Sodra die Inligtingsbeampte die inligtingsbeleid en prosedure handleiding gefinaliseer het, moet alle personeellede wat op een of ander wyse van die data gebruik maak, opleiding ontvang om hulle bewus te maak van die vereistes van die Wet en hoe daar voortaan met data gewerk gaan word. </w:t>
      </w:r>
    </w:p>
    <w:p w14:paraId="2185DB08" w14:textId="77777777" w:rsidR="00F321B0" w:rsidRPr="00962B93" w:rsidRDefault="00F321B0" w:rsidP="00F321B0">
      <w:pPr>
        <w:spacing w:after="160" w:line="259" w:lineRule="auto"/>
        <w:rPr>
          <w:rFonts w:ascii="Arial" w:hAnsi="Arial" w:cs="Arial"/>
          <w:b/>
          <w:bCs/>
        </w:rPr>
      </w:pPr>
    </w:p>
    <w:p w14:paraId="27309215" w14:textId="42FFE5B0" w:rsidR="00F321B0" w:rsidRPr="00962B93" w:rsidRDefault="00F321B0" w:rsidP="00331AE3">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b/>
          <w:bCs/>
          <w:sz w:val="32"/>
        </w:rPr>
      </w:pPr>
      <w:r w:rsidRPr="00962B93">
        <w:rPr>
          <w:rFonts w:ascii="Arial" w:hAnsi="Arial" w:cs="Arial"/>
          <w:b/>
          <w:bCs/>
          <w:sz w:val="32"/>
        </w:rPr>
        <w:t>VOORWAARDE 2: BEPERKTE PROSESSERING</w:t>
      </w:r>
    </w:p>
    <w:p w14:paraId="0D60F0BF" w14:textId="77777777" w:rsidR="00F321B0" w:rsidRPr="00962B93" w:rsidRDefault="00F321B0" w:rsidP="00F321B0">
      <w:pPr>
        <w:rPr>
          <w:rFonts w:ascii="Arial" w:hAnsi="Arial" w:cs="Arial"/>
          <w:b/>
          <w:bCs/>
        </w:rPr>
      </w:pPr>
    </w:p>
    <w:p w14:paraId="5B007CF1" w14:textId="77777777" w:rsidR="00F321B0" w:rsidRPr="00962B93" w:rsidRDefault="00F321B0" w:rsidP="00925180">
      <w:pPr>
        <w:jc w:val="both"/>
        <w:rPr>
          <w:rFonts w:ascii="Arial" w:hAnsi="Arial" w:cs="Arial"/>
          <w:bCs/>
        </w:rPr>
      </w:pPr>
      <w:r w:rsidRPr="00962B93">
        <w:rPr>
          <w:rFonts w:ascii="Arial" w:hAnsi="Arial" w:cs="Arial"/>
          <w:bCs/>
        </w:rPr>
        <w:t xml:space="preserve">Persoonlike inligting moet </w:t>
      </w:r>
    </w:p>
    <w:p w14:paraId="3CC6142D" w14:textId="77777777" w:rsidR="00F321B0" w:rsidRPr="00962B93" w:rsidRDefault="00F321B0" w:rsidP="00925180">
      <w:pPr>
        <w:pStyle w:val="ListParagraph"/>
        <w:numPr>
          <w:ilvl w:val="0"/>
          <w:numId w:val="13"/>
        </w:numPr>
        <w:jc w:val="both"/>
        <w:rPr>
          <w:rFonts w:ascii="Arial" w:hAnsi="Arial" w:cs="Arial"/>
          <w:bCs/>
        </w:rPr>
      </w:pPr>
      <w:r w:rsidRPr="00962B93">
        <w:rPr>
          <w:rFonts w:ascii="Arial" w:hAnsi="Arial" w:cs="Arial"/>
          <w:bCs/>
        </w:rPr>
        <w:t>Regmatig en</w:t>
      </w:r>
    </w:p>
    <w:p w14:paraId="1600C809" w14:textId="77777777" w:rsidR="00F321B0" w:rsidRPr="00962B93" w:rsidRDefault="00F321B0" w:rsidP="00925180">
      <w:pPr>
        <w:pStyle w:val="ListParagraph"/>
        <w:numPr>
          <w:ilvl w:val="0"/>
          <w:numId w:val="13"/>
        </w:numPr>
        <w:jc w:val="both"/>
        <w:rPr>
          <w:rFonts w:ascii="Arial" w:hAnsi="Arial" w:cs="Arial"/>
          <w:bCs/>
        </w:rPr>
      </w:pPr>
      <w:r w:rsidRPr="00962B93">
        <w:rPr>
          <w:rFonts w:ascii="Arial" w:hAnsi="Arial" w:cs="Arial"/>
          <w:bCs/>
        </w:rPr>
        <w:t xml:space="preserve">Op ŉ redelike wyse wat nie op die privaatheid van die datasubjek inbreuk maak nie, geprosesseer word </w:t>
      </w:r>
    </w:p>
    <w:p w14:paraId="3706B1E6" w14:textId="77777777" w:rsidR="00F321B0" w:rsidRPr="00962B93" w:rsidRDefault="00F321B0" w:rsidP="00925180">
      <w:pPr>
        <w:jc w:val="both"/>
        <w:rPr>
          <w:rFonts w:ascii="Arial" w:hAnsi="Arial" w:cs="Arial"/>
          <w:bCs/>
        </w:rPr>
      </w:pPr>
    </w:p>
    <w:p w14:paraId="16E399FA" w14:textId="77777777" w:rsidR="00F321B0" w:rsidRPr="00962B93" w:rsidRDefault="00F321B0" w:rsidP="00925180">
      <w:pPr>
        <w:jc w:val="both"/>
        <w:rPr>
          <w:rFonts w:ascii="Arial" w:hAnsi="Arial" w:cs="Arial"/>
          <w:bCs/>
        </w:rPr>
      </w:pPr>
      <w:r w:rsidRPr="00962B93">
        <w:rPr>
          <w:rFonts w:ascii="Arial" w:hAnsi="Arial" w:cs="Arial"/>
          <w:bCs/>
        </w:rPr>
        <w:t>Persoonlike inligting kan slegs geprosesseer word indien</w:t>
      </w:r>
    </w:p>
    <w:p w14:paraId="3496C1FF" w14:textId="77777777" w:rsidR="00F321B0" w:rsidRPr="00962B93" w:rsidRDefault="00F321B0" w:rsidP="00925180">
      <w:pPr>
        <w:pStyle w:val="ListParagraph"/>
        <w:numPr>
          <w:ilvl w:val="0"/>
          <w:numId w:val="14"/>
        </w:numPr>
        <w:jc w:val="both"/>
        <w:rPr>
          <w:rFonts w:ascii="Arial" w:hAnsi="Arial" w:cs="Arial"/>
          <w:bCs/>
        </w:rPr>
      </w:pPr>
      <w:r w:rsidRPr="00962B93">
        <w:rPr>
          <w:rFonts w:ascii="Arial" w:hAnsi="Arial" w:cs="Arial"/>
          <w:bCs/>
        </w:rPr>
        <w:t>ŉ bevoegde persoon daartoe toestem</w:t>
      </w:r>
    </w:p>
    <w:p w14:paraId="169D13A1" w14:textId="77777777" w:rsidR="00F321B0" w:rsidRPr="00962B93" w:rsidRDefault="00F321B0" w:rsidP="00925180">
      <w:pPr>
        <w:pStyle w:val="ListParagraph"/>
        <w:numPr>
          <w:ilvl w:val="0"/>
          <w:numId w:val="14"/>
        </w:numPr>
        <w:jc w:val="both"/>
        <w:rPr>
          <w:rFonts w:ascii="Arial" w:hAnsi="Arial" w:cs="Arial"/>
          <w:bCs/>
        </w:rPr>
      </w:pPr>
      <w:r w:rsidRPr="00962B93">
        <w:rPr>
          <w:rFonts w:ascii="Arial" w:hAnsi="Arial" w:cs="Arial"/>
          <w:bCs/>
        </w:rPr>
        <w:t xml:space="preserve">direk van die datasubjek ingesamel is </w:t>
      </w:r>
    </w:p>
    <w:p w14:paraId="2306BF9D" w14:textId="77777777" w:rsidR="00F321B0" w:rsidRPr="00962B93" w:rsidRDefault="00F321B0" w:rsidP="00925180">
      <w:pPr>
        <w:pStyle w:val="ListParagraph"/>
        <w:numPr>
          <w:ilvl w:val="0"/>
          <w:numId w:val="14"/>
        </w:numPr>
        <w:jc w:val="both"/>
        <w:rPr>
          <w:rFonts w:ascii="Arial" w:hAnsi="Arial" w:cs="Arial"/>
          <w:bCs/>
        </w:rPr>
      </w:pPr>
      <w:r w:rsidRPr="00962B93">
        <w:rPr>
          <w:rFonts w:ascii="Arial" w:hAnsi="Arial" w:cs="Arial"/>
          <w:bCs/>
        </w:rPr>
        <w:t>in die geval van minderjarige kinders, ŉ bevoegde persoon (ouer/voog)</w:t>
      </w:r>
    </w:p>
    <w:p w14:paraId="54F19F62" w14:textId="77777777" w:rsidR="00F321B0" w:rsidRPr="00962B93" w:rsidRDefault="00F321B0" w:rsidP="00925180">
      <w:pPr>
        <w:pStyle w:val="ListParagraph"/>
        <w:numPr>
          <w:ilvl w:val="0"/>
          <w:numId w:val="14"/>
        </w:numPr>
        <w:jc w:val="both"/>
        <w:rPr>
          <w:rFonts w:ascii="Arial" w:hAnsi="Arial" w:cs="Arial"/>
          <w:bCs/>
        </w:rPr>
      </w:pPr>
      <w:r w:rsidRPr="00962B93">
        <w:rPr>
          <w:rFonts w:ascii="Arial" w:hAnsi="Arial" w:cs="Arial"/>
          <w:bCs/>
        </w:rPr>
        <w:t xml:space="preserve">noodsaaklik is vir die uitvoering van ŉ handeling </w:t>
      </w:r>
    </w:p>
    <w:p w14:paraId="547C5907" w14:textId="77777777" w:rsidR="00F321B0" w:rsidRPr="00962B93" w:rsidRDefault="00F321B0" w:rsidP="00925180">
      <w:pPr>
        <w:pStyle w:val="ListParagraph"/>
        <w:numPr>
          <w:ilvl w:val="0"/>
          <w:numId w:val="14"/>
        </w:numPr>
        <w:jc w:val="both"/>
        <w:rPr>
          <w:rFonts w:ascii="Arial" w:hAnsi="Arial" w:cs="Arial"/>
          <w:bCs/>
        </w:rPr>
      </w:pPr>
      <w:r w:rsidRPr="00962B93">
        <w:rPr>
          <w:rFonts w:ascii="Arial" w:hAnsi="Arial" w:cs="Arial"/>
          <w:bCs/>
        </w:rPr>
        <w:t xml:space="preserve">die regmatige belang van die datasubjek beskerm </w:t>
      </w:r>
    </w:p>
    <w:p w14:paraId="417046FF" w14:textId="77777777" w:rsidR="00F321B0" w:rsidRPr="00962B93" w:rsidRDefault="00F321B0" w:rsidP="00925180">
      <w:pPr>
        <w:jc w:val="both"/>
        <w:rPr>
          <w:rFonts w:ascii="Arial" w:hAnsi="Arial" w:cs="Arial"/>
          <w:bCs/>
        </w:rPr>
      </w:pPr>
    </w:p>
    <w:p w14:paraId="0B607C3B" w14:textId="77777777" w:rsidR="00F321B0" w:rsidRPr="00962B93" w:rsidRDefault="00F321B0" w:rsidP="00925180">
      <w:pPr>
        <w:jc w:val="both"/>
        <w:rPr>
          <w:rFonts w:ascii="Arial" w:hAnsi="Arial" w:cs="Arial"/>
          <w:bCs/>
        </w:rPr>
      </w:pPr>
      <w:r w:rsidRPr="00962B93">
        <w:rPr>
          <w:rFonts w:ascii="Arial" w:hAnsi="Arial" w:cs="Arial"/>
          <w:bCs/>
        </w:rPr>
        <w:t xml:space="preserve">Die verantwoordelike party dra die bewyslas vir die datasubjek se toestemming </w:t>
      </w:r>
    </w:p>
    <w:p w14:paraId="0F8AA3E0" w14:textId="77777777" w:rsidR="00F321B0" w:rsidRPr="00962B93" w:rsidRDefault="00F321B0" w:rsidP="00925180">
      <w:pPr>
        <w:jc w:val="both"/>
        <w:rPr>
          <w:rFonts w:ascii="Arial" w:hAnsi="Arial" w:cs="Arial"/>
          <w:b/>
          <w:bCs/>
        </w:rPr>
      </w:pPr>
    </w:p>
    <w:p w14:paraId="54BD83F1" w14:textId="53155FA3" w:rsidR="00F321B0" w:rsidRDefault="00F321B0" w:rsidP="00F321B0">
      <w:pPr>
        <w:rPr>
          <w:rFonts w:ascii="Arial" w:hAnsi="Arial" w:cs="Arial"/>
          <w:bCs/>
        </w:rPr>
      </w:pPr>
    </w:p>
    <w:p w14:paraId="7602E3C0" w14:textId="67E84066" w:rsidR="002F60F1" w:rsidRDefault="002F60F1" w:rsidP="00F321B0">
      <w:pPr>
        <w:rPr>
          <w:rFonts w:ascii="Arial" w:hAnsi="Arial" w:cs="Arial"/>
          <w:bCs/>
        </w:rPr>
      </w:pPr>
    </w:p>
    <w:p w14:paraId="53FB6870" w14:textId="1D8E4038" w:rsidR="002F60F1" w:rsidRDefault="002F60F1" w:rsidP="00F321B0">
      <w:pPr>
        <w:rPr>
          <w:rFonts w:ascii="Arial" w:hAnsi="Arial" w:cs="Arial"/>
          <w:bCs/>
        </w:rPr>
      </w:pPr>
    </w:p>
    <w:p w14:paraId="754272A4" w14:textId="1134F6AA" w:rsidR="006D5B19" w:rsidRDefault="006D5B19" w:rsidP="00F321B0">
      <w:pPr>
        <w:rPr>
          <w:rFonts w:ascii="Arial" w:hAnsi="Arial" w:cs="Arial"/>
          <w:bCs/>
        </w:rPr>
      </w:pPr>
    </w:p>
    <w:p w14:paraId="37E79F9D" w14:textId="77777777" w:rsidR="006D5B19" w:rsidRDefault="006D5B19" w:rsidP="00F321B0">
      <w:pPr>
        <w:rPr>
          <w:rFonts w:ascii="Arial" w:hAnsi="Arial" w:cs="Arial"/>
          <w:bCs/>
        </w:rPr>
      </w:pPr>
    </w:p>
    <w:p w14:paraId="006DDF97" w14:textId="77777777" w:rsidR="002F60F1" w:rsidRPr="00962B93" w:rsidRDefault="002F60F1" w:rsidP="00F321B0">
      <w:pPr>
        <w:rPr>
          <w:rFonts w:ascii="Arial" w:hAnsi="Arial" w:cs="Arial"/>
          <w:bCs/>
        </w:rPr>
      </w:pPr>
    </w:p>
    <w:p w14:paraId="057B9DE7"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lastRenderedPageBreak/>
        <w:t>Die Kerkraad/kerkkantoor moet:</w:t>
      </w:r>
    </w:p>
    <w:p w14:paraId="7265693A" w14:textId="77777777" w:rsidR="00F321B0" w:rsidRPr="00962B93" w:rsidRDefault="00F321B0" w:rsidP="00F321B0">
      <w:pPr>
        <w:rPr>
          <w:rFonts w:ascii="Arial" w:hAnsi="Arial" w:cs="Arial"/>
          <w:b/>
          <w:bCs/>
        </w:rPr>
      </w:pPr>
    </w:p>
    <w:p w14:paraId="3782CCC2" w14:textId="77777777" w:rsidR="00F321B0" w:rsidRPr="00962B93" w:rsidRDefault="00F321B0" w:rsidP="00F321B0">
      <w:pPr>
        <w:jc w:val="both"/>
        <w:rPr>
          <w:rFonts w:ascii="Arial" w:hAnsi="Arial" w:cs="Arial"/>
          <w:b/>
          <w:bCs/>
        </w:rPr>
      </w:pPr>
      <w:r w:rsidRPr="00962B93">
        <w:rPr>
          <w:rFonts w:ascii="Arial" w:hAnsi="Arial" w:cs="Arial"/>
          <w:b/>
          <w:bCs/>
        </w:rPr>
        <w:t>ŉ Proses bepaal hoe:</w:t>
      </w:r>
    </w:p>
    <w:p w14:paraId="2FF5FD87" w14:textId="2D665682"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 xml:space="preserve"> Bestaande lidmate se toestemming verkry behoort te word dat hulle inligting, versamel en </w:t>
      </w:r>
      <w:r w:rsidR="00D7245F" w:rsidRPr="00962B93">
        <w:rPr>
          <w:rFonts w:ascii="Arial" w:hAnsi="Arial" w:cs="Arial"/>
          <w:bCs/>
        </w:rPr>
        <w:t>geberg is.</w:t>
      </w:r>
    </w:p>
    <w:p w14:paraId="0B0BEFB9" w14:textId="4A11807C"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 xml:space="preserve">Verder moet toestemming ook verkry word dat hierdie inligting van lidmate gebruik mag word. Voorbeelde van hoe die inligting gebruik kan word, moet verskaf word </w:t>
      </w:r>
    </w:p>
    <w:p w14:paraId="63F85137" w14:textId="77777777"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 xml:space="preserve">Wyse waarop ouer/voogde toestemming gee dat minderjariges se inligting versamel, geberg en gebruik mag word </w:t>
      </w:r>
    </w:p>
    <w:p w14:paraId="48508FFC" w14:textId="5613419E"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Nuwe lidmate moet ook toestemming verleen dat hulle inligting versamel, geberg en gebruik</w:t>
      </w:r>
      <w:r w:rsidR="00D7245F" w:rsidRPr="00962B93">
        <w:rPr>
          <w:rFonts w:ascii="Arial" w:hAnsi="Arial" w:cs="Arial"/>
          <w:bCs/>
        </w:rPr>
        <w:t xml:space="preserve">mag word </w:t>
      </w:r>
    </w:p>
    <w:p w14:paraId="55B08AB1" w14:textId="77777777"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Lidmate moet ook ingelig word van die wyse waarop hulle</w:t>
      </w:r>
    </w:p>
    <w:p w14:paraId="70C58176" w14:textId="77777777" w:rsidR="00F321B0" w:rsidRPr="00962B93" w:rsidRDefault="00F321B0" w:rsidP="00F321B0">
      <w:pPr>
        <w:pStyle w:val="ListParagraph"/>
        <w:numPr>
          <w:ilvl w:val="1"/>
          <w:numId w:val="29"/>
        </w:numPr>
        <w:jc w:val="both"/>
        <w:rPr>
          <w:rFonts w:ascii="Arial" w:hAnsi="Arial" w:cs="Arial"/>
          <w:bCs/>
        </w:rPr>
      </w:pPr>
      <w:r w:rsidRPr="00962B93">
        <w:rPr>
          <w:rFonts w:ascii="Arial" w:hAnsi="Arial" w:cs="Arial"/>
          <w:bCs/>
        </w:rPr>
        <w:t xml:space="preserve">Inligting gewysig kan word </w:t>
      </w:r>
    </w:p>
    <w:p w14:paraId="640491E9" w14:textId="77777777" w:rsidR="00F321B0" w:rsidRPr="00962B93" w:rsidRDefault="00F321B0" w:rsidP="00F321B0">
      <w:pPr>
        <w:pStyle w:val="ListParagraph"/>
        <w:numPr>
          <w:ilvl w:val="1"/>
          <w:numId w:val="29"/>
        </w:numPr>
        <w:jc w:val="both"/>
        <w:rPr>
          <w:rFonts w:ascii="Arial" w:hAnsi="Arial" w:cs="Arial"/>
          <w:bCs/>
        </w:rPr>
      </w:pPr>
      <w:r w:rsidRPr="00962B93">
        <w:rPr>
          <w:rFonts w:ascii="Arial" w:hAnsi="Arial" w:cs="Arial"/>
          <w:bCs/>
        </w:rPr>
        <w:t xml:space="preserve">Kerkkantoor versoek om nie meer inligting te ontvang deur </w:t>
      </w:r>
    </w:p>
    <w:p w14:paraId="1E5E9633" w14:textId="77777777" w:rsidR="00F321B0" w:rsidRPr="00962B93" w:rsidRDefault="00F321B0" w:rsidP="00F321B0">
      <w:pPr>
        <w:pStyle w:val="ListParagraph"/>
        <w:numPr>
          <w:ilvl w:val="2"/>
          <w:numId w:val="29"/>
        </w:numPr>
        <w:jc w:val="both"/>
        <w:rPr>
          <w:rFonts w:ascii="Arial" w:hAnsi="Arial" w:cs="Arial"/>
          <w:bCs/>
        </w:rPr>
      </w:pPr>
      <w:r w:rsidRPr="00962B93">
        <w:rPr>
          <w:rFonts w:ascii="Arial" w:hAnsi="Arial" w:cs="Arial"/>
          <w:bCs/>
        </w:rPr>
        <w:t>Skriftelik kennis te gee</w:t>
      </w:r>
    </w:p>
    <w:p w14:paraId="2DB4F45A" w14:textId="77777777" w:rsidR="00F321B0" w:rsidRPr="00962B93" w:rsidRDefault="00F321B0" w:rsidP="00F321B0">
      <w:pPr>
        <w:pStyle w:val="ListParagraph"/>
        <w:numPr>
          <w:ilvl w:val="2"/>
          <w:numId w:val="29"/>
        </w:numPr>
        <w:jc w:val="both"/>
        <w:rPr>
          <w:rFonts w:ascii="Arial" w:hAnsi="Arial" w:cs="Arial"/>
          <w:bCs/>
        </w:rPr>
      </w:pPr>
      <w:r w:rsidRPr="00962B93">
        <w:rPr>
          <w:rFonts w:ascii="Arial" w:hAnsi="Arial" w:cs="Arial"/>
          <w:bCs/>
        </w:rPr>
        <w:t>ŉ Uitteken opsie (</w:t>
      </w:r>
      <w:r w:rsidRPr="00962B93">
        <w:rPr>
          <w:rFonts w:ascii="Arial" w:hAnsi="Arial" w:cs="Arial"/>
          <w:bCs/>
          <w:i/>
        </w:rPr>
        <w:t>opt</w:t>
      </w:r>
      <w:r w:rsidR="0023752E" w:rsidRPr="00962B93">
        <w:rPr>
          <w:rFonts w:ascii="Arial" w:hAnsi="Arial" w:cs="Arial"/>
          <w:bCs/>
          <w:i/>
        </w:rPr>
        <w:t>-</w:t>
      </w:r>
      <w:r w:rsidRPr="00962B93">
        <w:rPr>
          <w:rFonts w:ascii="Arial" w:hAnsi="Arial" w:cs="Arial"/>
          <w:bCs/>
          <w:i/>
        </w:rPr>
        <w:t>out</w:t>
      </w:r>
      <w:r w:rsidRPr="00962B93">
        <w:rPr>
          <w:rFonts w:ascii="Arial" w:hAnsi="Arial" w:cs="Arial"/>
          <w:bCs/>
        </w:rPr>
        <w:t xml:space="preserve"> funksie) </w:t>
      </w:r>
    </w:p>
    <w:p w14:paraId="120EE1A9" w14:textId="77777777" w:rsidR="00F321B0" w:rsidRPr="00962B93" w:rsidRDefault="00F321B0" w:rsidP="00F321B0">
      <w:pPr>
        <w:pStyle w:val="ListParagraph"/>
        <w:numPr>
          <w:ilvl w:val="0"/>
          <w:numId w:val="29"/>
        </w:numPr>
        <w:jc w:val="both"/>
        <w:rPr>
          <w:rFonts w:ascii="Arial" w:hAnsi="Arial" w:cs="Arial"/>
          <w:bCs/>
        </w:rPr>
      </w:pPr>
      <w:r w:rsidRPr="00962B93">
        <w:rPr>
          <w:rFonts w:ascii="Arial" w:hAnsi="Arial" w:cs="Arial"/>
          <w:bCs/>
        </w:rPr>
        <w:t xml:space="preserve">Bepaal hoe dikwels die inligting opgedateer word </w:t>
      </w:r>
    </w:p>
    <w:p w14:paraId="63B8AE1F" w14:textId="77777777" w:rsidR="00F321B0" w:rsidRPr="00962B93" w:rsidRDefault="00F321B0" w:rsidP="00F321B0">
      <w:pPr>
        <w:rPr>
          <w:rFonts w:ascii="Arial" w:hAnsi="Arial" w:cs="Arial"/>
          <w:bCs/>
        </w:rPr>
      </w:pPr>
    </w:p>
    <w:p w14:paraId="3EFCBF5E" w14:textId="77777777" w:rsidR="00925180" w:rsidRPr="00962B93" w:rsidRDefault="00925180" w:rsidP="00F321B0">
      <w:pPr>
        <w:rPr>
          <w:rFonts w:ascii="Arial" w:hAnsi="Arial" w:cs="Arial"/>
          <w:b/>
          <w:bCs/>
        </w:rPr>
      </w:pPr>
    </w:p>
    <w:p w14:paraId="01464667" w14:textId="37BEADBF" w:rsidR="00F321B0" w:rsidRPr="00962B93" w:rsidRDefault="00F321B0" w:rsidP="00925180">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b/>
          <w:bCs/>
          <w:sz w:val="32"/>
        </w:rPr>
      </w:pPr>
      <w:r w:rsidRPr="00962B93">
        <w:rPr>
          <w:rFonts w:ascii="Arial" w:hAnsi="Arial" w:cs="Arial"/>
          <w:b/>
          <w:bCs/>
          <w:sz w:val="32"/>
        </w:rPr>
        <w:t xml:space="preserve">VOORWAARDE </w:t>
      </w:r>
      <w:r w:rsidR="00175AAC">
        <w:rPr>
          <w:rFonts w:ascii="Arial" w:hAnsi="Arial" w:cs="Arial"/>
          <w:b/>
          <w:bCs/>
          <w:sz w:val="32"/>
        </w:rPr>
        <w:t>3</w:t>
      </w:r>
      <w:r w:rsidRPr="00962B93">
        <w:rPr>
          <w:rFonts w:ascii="Arial" w:hAnsi="Arial" w:cs="Arial"/>
          <w:b/>
          <w:bCs/>
          <w:sz w:val="32"/>
        </w:rPr>
        <w:t>: OOGMERKSPESIFIKASIE</w:t>
      </w:r>
    </w:p>
    <w:p w14:paraId="00079B50" w14:textId="77777777" w:rsidR="00F321B0" w:rsidRPr="00962B93" w:rsidRDefault="00F321B0" w:rsidP="00F321B0">
      <w:pPr>
        <w:rPr>
          <w:rFonts w:ascii="Arial" w:hAnsi="Arial" w:cs="Arial"/>
          <w:b/>
          <w:bCs/>
        </w:rPr>
      </w:pPr>
    </w:p>
    <w:p w14:paraId="3EDE00E3" w14:textId="77777777" w:rsidR="00F321B0" w:rsidRPr="00962B93" w:rsidRDefault="00F321B0" w:rsidP="00F321B0">
      <w:pPr>
        <w:jc w:val="both"/>
        <w:rPr>
          <w:rFonts w:ascii="Arial" w:hAnsi="Arial" w:cs="Arial"/>
          <w:bCs/>
        </w:rPr>
      </w:pPr>
      <w:r w:rsidRPr="00962B93">
        <w:rPr>
          <w:rFonts w:ascii="Arial" w:hAnsi="Arial" w:cs="Arial"/>
          <w:b/>
          <w:bCs/>
        </w:rPr>
        <w:t xml:space="preserve"> </w:t>
      </w:r>
      <w:r w:rsidRPr="00962B93">
        <w:rPr>
          <w:rFonts w:ascii="Arial" w:hAnsi="Arial" w:cs="Arial"/>
          <w:bCs/>
        </w:rPr>
        <w:t>Persoonlike inligting moet:</w:t>
      </w:r>
    </w:p>
    <w:p w14:paraId="65D4EBF9" w14:textId="77777777" w:rsidR="00F321B0" w:rsidRPr="00962B93" w:rsidRDefault="00F321B0" w:rsidP="00F321B0">
      <w:pPr>
        <w:pStyle w:val="ListParagraph"/>
        <w:numPr>
          <w:ilvl w:val="0"/>
          <w:numId w:val="16"/>
        </w:numPr>
        <w:jc w:val="both"/>
        <w:rPr>
          <w:rFonts w:ascii="Arial" w:hAnsi="Arial" w:cs="Arial"/>
          <w:bCs/>
        </w:rPr>
      </w:pPr>
      <w:r w:rsidRPr="00962B93">
        <w:rPr>
          <w:rFonts w:ascii="Arial" w:hAnsi="Arial" w:cs="Arial"/>
          <w:bCs/>
        </w:rPr>
        <w:t xml:space="preserve">Vir ŉ bepaalde, uitdruklike omskrewe en regmatige oogmerk wat verband hou met die werksaamhede of aktiwiteite van die gemeente ingesamel word </w:t>
      </w:r>
    </w:p>
    <w:p w14:paraId="346DAB8A" w14:textId="77777777" w:rsidR="00F321B0" w:rsidRPr="00962B93" w:rsidRDefault="00F321B0" w:rsidP="00F321B0">
      <w:pPr>
        <w:jc w:val="both"/>
        <w:rPr>
          <w:rFonts w:ascii="Arial" w:hAnsi="Arial" w:cs="Arial"/>
          <w:bCs/>
        </w:rPr>
      </w:pPr>
    </w:p>
    <w:p w14:paraId="6E5A9F2D" w14:textId="77777777" w:rsidR="00F321B0" w:rsidRPr="00962B93" w:rsidRDefault="00F321B0" w:rsidP="00F321B0">
      <w:pPr>
        <w:jc w:val="both"/>
        <w:rPr>
          <w:rFonts w:ascii="Arial" w:hAnsi="Arial" w:cs="Arial"/>
          <w:bCs/>
        </w:rPr>
      </w:pPr>
      <w:r w:rsidRPr="00962B93">
        <w:rPr>
          <w:rFonts w:ascii="Arial" w:hAnsi="Arial" w:cs="Arial"/>
          <w:bCs/>
        </w:rPr>
        <w:t>Die handleiding moet die volgende omskryf:</w:t>
      </w:r>
    </w:p>
    <w:p w14:paraId="25997D95" w14:textId="77777777" w:rsidR="00F321B0" w:rsidRPr="00962B93" w:rsidRDefault="00F321B0" w:rsidP="00F321B0">
      <w:pPr>
        <w:jc w:val="both"/>
        <w:rPr>
          <w:rFonts w:ascii="Arial" w:hAnsi="Arial" w:cs="Arial"/>
          <w:bCs/>
        </w:rPr>
      </w:pPr>
    </w:p>
    <w:p w14:paraId="0C7376E7" w14:textId="77777777" w:rsidR="00F321B0" w:rsidRPr="00962B93" w:rsidRDefault="00F321B0" w:rsidP="00F321B0">
      <w:pPr>
        <w:jc w:val="both"/>
        <w:rPr>
          <w:rFonts w:ascii="Arial" w:hAnsi="Arial" w:cs="Arial"/>
          <w:bCs/>
        </w:rPr>
      </w:pPr>
      <w:r w:rsidRPr="00962B93">
        <w:rPr>
          <w:rFonts w:ascii="Arial" w:hAnsi="Arial" w:cs="Arial"/>
          <w:bCs/>
        </w:rPr>
        <w:t>Watter inligting benodig word</w:t>
      </w:r>
    </w:p>
    <w:p w14:paraId="44A5311E" w14:textId="77777777" w:rsidR="00F321B0" w:rsidRPr="00962B93" w:rsidRDefault="00F321B0" w:rsidP="00F321B0">
      <w:pPr>
        <w:jc w:val="both"/>
        <w:rPr>
          <w:rFonts w:ascii="Arial" w:hAnsi="Arial" w:cs="Arial"/>
          <w:bCs/>
        </w:rPr>
      </w:pPr>
      <w:r w:rsidRPr="00962B93">
        <w:rPr>
          <w:rFonts w:ascii="Arial" w:hAnsi="Arial" w:cs="Arial"/>
          <w:bCs/>
        </w:rPr>
        <w:t>Hoe die inligting bygewerk word wat verander</w:t>
      </w:r>
    </w:p>
    <w:p w14:paraId="105A2464" w14:textId="77777777" w:rsidR="00F321B0" w:rsidRPr="00962B93" w:rsidRDefault="00F321B0" w:rsidP="00F321B0">
      <w:pPr>
        <w:jc w:val="both"/>
        <w:rPr>
          <w:rFonts w:ascii="Arial" w:hAnsi="Arial" w:cs="Arial"/>
          <w:bCs/>
        </w:rPr>
      </w:pPr>
    </w:p>
    <w:p w14:paraId="6D32D7A8" w14:textId="606C624F" w:rsidR="00F321B0" w:rsidRPr="00962B93" w:rsidRDefault="00F321B0" w:rsidP="00F321B0">
      <w:pPr>
        <w:jc w:val="both"/>
        <w:rPr>
          <w:rFonts w:ascii="Arial" w:hAnsi="Arial" w:cs="Arial"/>
          <w:bCs/>
        </w:rPr>
      </w:pPr>
      <w:r w:rsidRPr="00962B93">
        <w:rPr>
          <w:rFonts w:ascii="Arial" w:hAnsi="Arial" w:cs="Arial"/>
          <w:bCs/>
        </w:rPr>
        <w:t xml:space="preserve">Alhoewel artikel 28 van die Wet dit verbied om ŉ datasubjek se </w:t>
      </w:r>
      <w:r w:rsidR="00AB7ECD" w:rsidRPr="00962B93">
        <w:rPr>
          <w:rFonts w:ascii="Arial" w:hAnsi="Arial" w:cs="Arial"/>
          <w:bCs/>
        </w:rPr>
        <w:t>geloof</w:t>
      </w:r>
      <w:r w:rsidRPr="00962B93">
        <w:rPr>
          <w:rFonts w:ascii="Arial" w:hAnsi="Arial" w:cs="Arial"/>
          <w:bCs/>
        </w:rPr>
        <w:t xml:space="preserve">- en filosofiese oortuigings, in te samel, laat artikel 26 wel ruimte vir kerke om dit te doen </w:t>
      </w:r>
    </w:p>
    <w:p w14:paraId="5288453C" w14:textId="77777777" w:rsidR="00F321B0" w:rsidRPr="00962B93" w:rsidRDefault="00F321B0" w:rsidP="00F321B0">
      <w:pPr>
        <w:jc w:val="both"/>
        <w:rPr>
          <w:rFonts w:ascii="Arial" w:hAnsi="Arial" w:cs="Arial"/>
          <w:bCs/>
        </w:rPr>
      </w:pPr>
    </w:p>
    <w:p w14:paraId="50D4FCB7" w14:textId="7B818A62"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 xml:space="preserve">Magtiging met betrekking tot datasubjek se </w:t>
      </w:r>
      <w:r w:rsidR="00AB7ECD" w:rsidRPr="00962B93">
        <w:rPr>
          <w:rFonts w:ascii="Arial" w:hAnsi="Arial" w:cs="Arial"/>
          <w:bCs/>
        </w:rPr>
        <w:t>geloof</w:t>
      </w:r>
      <w:r w:rsidRPr="00962B93">
        <w:rPr>
          <w:rFonts w:ascii="Arial" w:hAnsi="Arial" w:cs="Arial"/>
          <w:bCs/>
        </w:rPr>
        <w:t>- of filosofiese oortuiging</w:t>
      </w:r>
      <w:r w:rsidR="00962B93">
        <w:rPr>
          <w:rFonts w:ascii="Arial" w:hAnsi="Arial" w:cs="Arial"/>
          <w:bCs/>
        </w:rPr>
        <w:t>e</w:t>
      </w:r>
    </w:p>
    <w:p w14:paraId="15EFE43B" w14:textId="7777777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p>
    <w:p w14:paraId="2F13668E" w14:textId="7777777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Artikel 28</w:t>
      </w:r>
    </w:p>
    <w:p w14:paraId="16521521" w14:textId="1F58F9C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 xml:space="preserve">(1) Die verbod op die prosessering van persoonlike inligting met betrekking tot ŉ datasubjek se </w:t>
      </w:r>
      <w:r w:rsidR="00AB7ECD" w:rsidRPr="00962B93">
        <w:rPr>
          <w:rFonts w:ascii="Arial" w:hAnsi="Arial" w:cs="Arial"/>
          <w:bCs/>
        </w:rPr>
        <w:t>geloof</w:t>
      </w:r>
      <w:r w:rsidRPr="00962B93">
        <w:rPr>
          <w:rFonts w:ascii="Arial" w:hAnsi="Arial" w:cs="Arial"/>
          <w:bCs/>
        </w:rPr>
        <w:t xml:space="preserve">- of filosofiese oortuiginge, soos in artikel 26 bedoel, is nie van toepassing nie indien die prosessering uitgevoer word deur - </w:t>
      </w:r>
    </w:p>
    <w:p w14:paraId="660147A9" w14:textId="7777777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(a) geestelike of geloofsverenigings, of onafhanklike afdelings van daardie verenigings indien –</w:t>
      </w:r>
    </w:p>
    <w:p w14:paraId="5A2712D5" w14:textId="5C46C6D2" w:rsidR="00F321B0" w:rsidRPr="00962B93" w:rsidRDefault="00F321B0" w:rsidP="00F321B0">
      <w:pPr>
        <w:pBdr>
          <w:top w:val="single" w:sz="4" w:space="1" w:color="auto"/>
          <w:left w:val="single" w:sz="4" w:space="4" w:color="auto"/>
          <w:bottom w:val="single" w:sz="4" w:space="1" w:color="auto"/>
          <w:right w:val="single" w:sz="4" w:space="4" w:color="auto"/>
        </w:pBdr>
        <w:ind w:left="709" w:hanging="709"/>
        <w:jc w:val="both"/>
        <w:rPr>
          <w:rFonts w:ascii="Arial" w:hAnsi="Arial" w:cs="Arial"/>
          <w:bCs/>
        </w:rPr>
      </w:pPr>
      <w:r w:rsidRPr="00962B93">
        <w:rPr>
          <w:rFonts w:ascii="Arial" w:hAnsi="Arial" w:cs="Arial"/>
          <w:bCs/>
        </w:rPr>
        <w:tab/>
        <w:t>(i) die inligting betrekking het op datasubjekte wat aan daardie verenigings</w:t>
      </w:r>
      <w:r w:rsidR="00AB7ECD">
        <w:rPr>
          <w:rFonts w:ascii="Arial" w:hAnsi="Arial" w:cs="Arial"/>
          <w:bCs/>
        </w:rPr>
        <w:t xml:space="preserve"> </w:t>
      </w:r>
      <w:r w:rsidRPr="00962B93">
        <w:rPr>
          <w:rFonts w:ascii="Arial" w:hAnsi="Arial" w:cs="Arial"/>
          <w:bCs/>
        </w:rPr>
        <w:t>behoort; of</w:t>
      </w:r>
    </w:p>
    <w:p w14:paraId="280A598F" w14:textId="7777777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 xml:space="preserve">          (ii) dit noodsaaklik is om hul oogmerke en beginsels te bereik </w:t>
      </w:r>
    </w:p>
    <w:p w14:paraId="301A972B" w14:textId="178B2987" w:rsidR="00F321B0" w:rsidRPr="00962B93" w:rsidRDefault="00F321B0" w:rsidP="00F321B0">
      <w:pPr>
        <w:pBdr>
          <w:top w:val="single" w:sz="4" w:space="1" w:color="auto"/>
          <w:left w:val="single" w:sz="4" w:space="4" w:color="auto"/>
          <w:bottom w:val="single" w:sz="4" w:space="1" w:color="auto"/>
          <w:right w:val="single" w:sz="4" w:space="4" w:color="auto"/>
        </w:pBdr>
        <w:jc w:val="both"/>
        <w:rPr>
          <w:rFonts w:ascii="Arial" w:hAnsi="Arial" w:cs="Arial"/>
          <w:bCs/>
        </w:rPr>
      </w:pPr>
      <w:r w:rsidRPr="00962B93">
        <w:rPr>
          <w:rFonts w:ascii="Arial" w:hAnsi="Arial" w:cs="Arial"/>
          <w:bCs/>
        </w:rPr>
        <w:t xml:space="preserve">(b) instellings gegrond op </w:t>
      </w:r>
      <w:r w:rsidR="00AB7ECD" w:rsidRPr="00962B93">
        <w:rPr>
          <w:rFonts w:ascii="Arial" w:hAnsi="Arial" w:cs="Arial"/>
          <w:bCs/>
        </w:rPr>
        <w:t>geloof</w:t>
      </w:r>
      <w:r w:rsidRPr="00962B93">
        <w:rPr>
          <w:rFonts w:ascii="Arial" w:hAnsi="Arial" w:cs="Arial"/>
          <w:bCs/>
        </w:rPr>
        <w:t xml:space="preserve">- of filosofiese beginsels ten opsigte van hul lede of werknemers of ander persone wat aan die instelling behoort, indien dit noodsaaklik is vir die bereiking van hul oogmerke en beginsels </w:t>
      </w:r>
    </w:p>
    <w:p w14:paraId="07262CC2" w14:textId="77777777" w:rsidR="00F321B0" w:rsidRPr="00962B93" w:rsidRDefault="00F321B0" w:rsidP="00F321B0">
      <w:pPr>
        <w:jc w:val="both"/>
        <w:rPr>
          <w:rFonts w:ascii="Arial" w:hAnsi="Arial" w:cs="Arial"/>
          <w:bCs/>
        </w:rPr>
      </w:pPr>
    </w:p>
    <w:p w14:paraId="5E8FC3AD"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lastRenderedPageBreak/>
        <w:t>Die Kerkraad/kerkkantoor moet die volgende bepaal ten opsigte van:</w:t>
      </w:r>
    </w:p>
    <w:p w14:paraId="4C529C56" w14:textId="77777777" w:rsidR="00F321B0" w:rsidRPr="00962B93" w:rsidRDefault="00F321B0" w:rsidP="00F321B0">
      <w:pPr>
        <w:rPr>
          <w:rFonts w:ascii="Arial" w:hAnsi="Arial" w:cs="Arial"/>
          <w:b/>
          <w:bCs/>
        </w:rPr>
      </w:pPr>
    </w:p>
    <w:p w14:paraId="18447CF1" w14:textId="71AB9D92" w:rsidR="00F321B0" w:rsidRPr="00962B93" w:rsidRDefault="00F321B0" w:rsidP="00925180">
      <w:pPr>
        <w:pStyle w:val="ListParagraph"/>
        <w:numPr>
          <w:ilvl w:val="0"/>
          <w:numId w:val="30"/>
        </w:numPr>
        <w:jc w:val="both"/>
        <w:rPr>
          <w:rFonts w:ascii="Arial" w:hAnsi="Arial" w:cs="Arial"/>
          <w:b/>
          <w:bCs/>
        </w:rPr>
      </w:pPr>
      <w:r w:rsidRPr="00962B93">
        <w:rPr>
          <w:rFonts w:ascii="Arial" w:hAnsi="Arial" w:cs="Arial"/>
          <w:b/>
          <w:bCs/>
        </w:rPr>
        <w:t xml:space="preserve">Watter inligting van lidmate ingesamel gaan word soos </w:t>
      </w:r>
      <w:r w:rsidR="00901534" w:rsidRPr="00962B93">
        <w:rPr>
          <w:rFonts w:ascii="Arial" w:hAnsi="Arial" w:cs="Arial"/>
          <w:b/>
          <w:bCs/>
        </w:rPr>
        <w:t>b</w:t>
      </w:r>
      <w:r w:rsidR="002866B0">
        <w:rPr>
          <w:rFonts w:ascii="Arial" w:hAnsi="Arial" w:cs="Arial"/>
          <w:b/>
          <w:bCs/>
        </w:rPr>
        <w:t>yvoorbeeld</w:t>
      </w:r>
      <w:r w:rsidRPr="00962B93">
        <w:rPr>
          <w:rFonts w:ascii="Arial" w:hAnsi="Arial" w:cs="Arial"/>
          <w:b/>
          <w:bCs/>
        </w:rPr>
        <w:t>:</w:t>
      </w:r>
    </w:p>
    <w:p w14:paraId="1679DA08" w14:textId="635E62B1" w:rsidR="00F321B0" w:rsidRPr="00962B93" w:rsidRDefault="002866B0" w:rsidP="00925180">
      <w:pPr>
        <w:pStyle w:val="ListParagraph"/>
        <w:numPr>
          <w:ilvl w:val="1"/>
          <w:numId w:val="30"/>
        </w:numPr>
        <w:jc w:val="both"/>
        <w:rPr>
          <w:rFonts w:ascii="Arial" w:hAnsi="Arial" w:cs="Arial"/>
          <w:b/>
          <w:bCs/>
        </w:rPr>
      </w:pPr>
      <w:r>
        <w:rPr>
          <w:rFonts w:ascii="Arial" w:hAnsi="Arial" w:cs="Arial"/>
          <w:b/>
          <w:bCs/>
        </w:rPr>
        <w:t>P</w:t>
      </w:r>
      <w:r w:rsidRPr="00962B93">
        <w:rPr>
          <w:rFonts w:ascii="Arial" w:hAnsi="Arial" w:cs="Arial"/>
          <w:b/>
          <w:bCs/>
        </w:rPr>
        <w:t xml:space="preserve">ersoonlike </w:t>
      </w:r>
      <w:r w:rsidR="00F321B0" w:rsidRPr="00962B93">
        <w:rPr>
          <w:rFonts w:ascii="Arial" w:hAnsi="Arial" w:cs="Arial"/>
          <w:b/>
          <w:bCs/>
        </w:rPr>
        <w:t xml:space="preserve">inligting </w:t>
      </w:r>
      <w:r w:rsidR="00901534" w:rsidRPr="00962B93">
        <w:rPr>
          <w:rFonts w:ascii="Arial" w:hAnsi="Arial" w:cs="Arial"/>
          <w:b/>
          <w:bCs/>
        </w:rPr>
        <w:t>bv</w:t>
      </w:r>
      <w:r w:rsidR="00F321B0" w:rsidRPr="00962B93">
        <w:rPr>
          <w:rFonts w:ascii="Arial" w:hAnsi="Arial" w:cs="Arial"/>
          <w:b/>
          <w:bCs/>
        </w:rPr>
        <w:t>: volle name, van, geboortedatum en identiteitsnommer</w:t>
      </w:r>
    </w:p>
    <w:p w14:paraId="5BAE2C63" w14:textId="6E1B5C63" w:rsidR="00F321B0" w:rsidRPr="00962B93" w:rsidRDefault="002866B0" w:rsidP="00925180">
      <w:pPr>
        <w:pStyle w:val="ListParagraph"/>
        <w:numPr>
          <w:ilvl w:val="1"/>
          <w:numId w:val="30"/>
        </w:numPr>
        <w:jc w:val="both"/>
        <w:rPr>
          <w:rFonts w:ascii="Arial" w:hAnsi="Arial" w:cs="Arial"/>
          <w:b/>
          <w:bCs/>
        </w:rPr>
      </w:pPr>
      <w:r>
        <w:rPr>
          <w:rFonts w:ascii="Arial" w:hAnsi="Arial" w:cs="Arial"/>
          <w:b/>
          <w:bCs/>
        </w:rPr>
        <w:t>A</w:t>
      </w:r>
      <w:r w:rsidRPr="00962B93">
        <w:rPr>
          <w:rFonts w:ascii="Arial" w:hAnsi="Arial" w:cs="Arial"/>
          <w:b/>
          <w:bCs/>
        </w:rPr>
        <w:t xml:space="preserve">dresbesonderhede </w:t>
      </w:r>
      <w:r w:rsidR="00901534" w:rsidRPr="00962B93">
        <w:rPr>
          <w:rFonts w:ascii="Arial" w:hAnsi="Arial" w:cs="Arial"/>
          <w:b/>
          <w:bCs/>
        </w:rPr>
        <w:t>bv</w:t>
      </w:r>
      <w:r w:rsidR="00F321B0" w:rsidRPr="00962B93">
        <w:rPr>
          <w:rFonts w:ascii="Arial" w:hAnsi="Arial" w:cs="Arial"/>
          <w:b/>
          <w:bCs/>
        </w:rPr>
        <w:t>: woon- en posadres</w:t>
      </w:r>
    </w:p>
    <w:p w14:paraId="43E9B6BE" w14:textId="16D0CD3D" w:rsidR="00F321B0" w:rsidRPr="00962B93" w:rsidRDefault="002866B0" w:rsidP="00925180">
      <w:pPr>
        <w:pStyle w:val="ListParagraph"/>
        <w:numPr>
          <w:ilvl w:val="1"/>
          <w:numId w:val="30"/>
        </w:numPr>
        <w:jc w:val="both"/>
        <w:rPr>
          <w:rFonts w:ascii="Arial" w:hAnsi="Arial" w:cs="Arial"/>
          <w:b/>
          <w:bCs/>
        </w:rPr>
      </w:pPr>
      <w:r>
        <w:rPr>
          <w:rFonts w:ascii="Arial" w:hAnsi="Arial" w:cs="Arial"/>
          <w:b/>
          <w:bCs/>
        </w:rPr>
        <w:t>K</w:t>
      </w:r>
      <w:r w:rsidRPr="00962B93">
        <w:rPr>
          <w:rFonts w:ascii="Arial" w:hAnsi="Arial" w:cs="Arial"/>
          <w:b/>
          <w:bCs/>
        </w:rPr>
        <w:t xml:space="preserve">ontakbesonderhede </w:t>
      </w:r>
      <w:r w:rsidR="00901534" w:rsidRPr="00962B93">
        <w:rPr>
          <w:rFonts w:ascii="Arial" w:hAnsi="Arial" w:cs="Arial"/>
          <w:b/>
          <w:bCs/>
        </w:rPr>
        <w:t>bv</w:t>
      </w:r>
      <w:r w:rsidR="00F321B0" w:rsidRPr="00962B93">
        <w:rPr>
          <w:rFonts w:ascii="Arial" w:hAnsi="Arial" w:cs="Arial"/>
          <w:b/>
          <w:bCs/>
        </w:rPr>
        <w:t>: telefoon, en selfoonnommers; epos adresse</w:t>
      </w:r>
    </w:p>
    <w:p w14:paraId="78147CA0" w14:textId="77777777" w:rsidR="00F321B0" w:rsidRPr="00962B93" w:rsidRDefault="00F321B0" w:rsidP="00925180">
      <w:pPr>
        <w:pStyle w:val="ListParagraph"/>
        <w:numPr>
          <w:ilvl w:val="1"/>
          <w:numId w:val="30"/>
        </w:numPr>
        <w:jc w:val="both"/>
        <w:rPr>
          <w:rFonts w:ascii="Arial" w:hAnsi="Arial" w:cs="Arial"/>
          <w:b/>
          <w:bCs/>
        </w:rPr>
      </w:pPr>
      <w:r w:rsidRPr="00962B93">
        <w:rPr>
          <w:rFonts w:ascii="Arial" w:hAnsi="Arial" w:cs="Arial"/>
          <w:b/>
          <w:bCs/>
        </w:rPr>
        <w:t xml:space="preserve">Ander inligting bv.: geslag, taalvoorkeur, beroep </w:t>
      </w:r>
    </w:p>
    <w:p w14:paraId="44FDEBA7" w14:textId="59C28763" w:rsidR="00F321B0" w:rsidRPr="00962B93" w:rsidRDefault="00F321B0" w:rsidP="00925180">
      <w:pPr>
        <w:pStyle w:val="ListParagraph"/>
        <w:numPr>
          <w:ilvl w:val="1"/>
          <w:numId w:val="30"/>
        </w:numPr>
        <w:jc w:val="both"/>
        <w:rPr>
          <w:rFonts w:ascii="Arial" w:hAnsi="Arial" w:cs="Arial"/>
          <w:b/>
          <w:bCs/>
        </w:rPr>
      </w:pPr>
      <w:r w:rsidRPr="00962B93">
        <w:rPr>
          <w:rFonts w:ascii="Arial" w:hAnsi="Arial" w:cs="Arial"/>
          <w:b/>
          <w:bCs/>
        </w:rPr>
        <w:t xml:space="preserve">Finansiële inligting, bv: bankbesonderhede </w:t>
      </w:r>
    </w:p>
    <w:p w14:paraId="5C46444D" w14:textId="77777777" w:rsidR="00F321B0" w:rsidRPr="00962B93" w:rsidRDefault="00F321B0" w:rsidP="00925180">
      <w:pPr>
        <w:pStyle w:val="ListParagraph"/>
        <w:numPr>
          <w:ilvl w:val="0"/>
          <w:numId w:val="30"/>
        </w:numPr>
        <w:jc w:val="both"/>
        <w:rPr>
          <w:rFonts w:ascii="Arial" w:hAnsi="Arial" w:cs="Arial"/>
          <w:b/>
          <w:bCs/>
        </w:rPr>
      </w:pPr>
      <w:r w:rsidRPr="00962B93">
        <w:rPr>
          <w:rFonts w:ascii="Arial" w:hAnsi="Arial" w:cs="Arial"/>
          <w:b/>
          <w:bCs/>
        </w:rPr>
        <w:t xml:space="preserve">Bepaling van doeleindes waarvoor die inligting gebruik gaan word </w:t>
      </w:r>
    </w:p>
    <w:p w14:paraId="73746B80" w14:textId="77777777" w:rsidR="00925180" w:rsidRPr="00962B93" w:rsidRDefault="00925180" w:rsidP="00F321B0">
      <w:pPr>
        <w:rPr>
          <w:rFonts w:ascii="Arial" w:hAnsi="Arial" w:cs="Arial"/>
          <w:b/>
          <w:bCs/>
        </w:rPr>
      </w:pPr>
    </w:p>
    <w:p w14:paraId="544CF07B" w14:textId="77777777" w:rsidR="00925180" w:rsidRPr="00962B93" w:rsidRDefault="00925180" w:rsidP="00F321B0">
      <w:pPr>
        <w:rPr>
          <w:rFonts w:ascii="Arial" w:hAnsi="Arial" w:cs="Arial"/>
          <w:b/>
          <w:bCs/>
        </w:rPr>
      </w:pPr>
    </w:p>
    <w:p w14:paraId="26B27694" w14:textId="3A835B2C" w:rsidR="00F321B0" w:rsidRPr="00962B93" w:rsidRDefault="00F321B0" w:rsidP="00925180">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b/>
          <w:bCs/>
          <w:sz w:val="32"/>
        </w:rPr>
      </w:pPr>
      <w:r w:rsidRPr="00962B93">
        <w:rPr>
          <w:rFonts w:ascii="Arial" w:hAnsi="Arial" w:cs="Arial"/>
          <w:b/>
          <w:bCs/>
          <w:sz w:val="32"/>
        </w:rPr>
        <w:t xml:space="preserve">VOORWAARDE </w:t>
      </w:r>
      <w:r w:rsidR="00175AAC">
        <w:rPr>
          <w:rFonts w:ascii="Arial" w:hAnsi="Arial" w:cs="Arial"/>
          <w:b/>
          <w:bCs/>
          <w:sz w:val="32"/>
        </w:rPr>
        <w:t>4</w:t>
      </w:r>
      <w:r w:rsidRPr="00962B93">
        <w:rPr>
          <w:rFonts w:ascii="Arial" w:hAnsi="Arial" w:cs="Arial"/>
          <w:b/>
          <w:bCs/>
          <w:sz w:val="32"/>
        </w:rPr>
        <w:t>: BEPERKTE VERDERE PROSESSERING</w:t>
      </w:r>
    </w:p>
    <w:p w14:paraId="277BC1B7" w14:textId="77777777" w:rsidR="00F321B0" w:rsidRPr="00962B93" w:rsidRDefault="00F321B0" w:rsidP="00F321B0">
      <w:pPr>
        <w:rPr>
          <w:rFonts w:ascii="Arial" w:hAnsi="Arial" w:cs="Arial"/>
          <w:bCs/>
        </w:rPr>
      </w:pPr>
    </w:p>
    <w:p w14:paraId="51C35AED" w14:textId="77777777" w:rsidR="00F321B0" w:rsidRPr="00962B93" w:rsidRDefault="00F321B0" w:rsidP="00925180">
      <w:pPr>
        <w:jc w:val="both"/>
        <w:rPr>
          <w:rFonts w:ascii="Arial" w:hAnsi="Arial" w:cs="Arial"/>
          <w:bCs/>
        </w:rPr>
      </w:pPr>
      <w:r w:rsidRPr="00962B93">
        <w:rPr>
          <w:rFonts w:ascii="Arial" w:hAnsi="Arial" w:cs="Arial"/>
          <w:bCs/>
        </w:rPr>
        <w:t>Die Kerkraad moet bepaal watter personeel/lidmate toegang tot watter persoonlike inligting mag verkry.</w:t>
      </w:r>
    </w:p>
    <w:p w14:paraId="4E8420F2" w14:textId="77777777" w:rsidR="00F321B0" w:rsidRPr="00962B93" w:rsidRDefault="00F321B0" w:rsidP="00925180">
      <w:pPr>
        <w:jc w:val="both"/>
        <w:rPr>
          <w:rFonts w:ascii="Arial" w:hAnsi="Arial" w:cs="Arial"/>
          <w:bCs/>
        </w:rPr>
      </w:pPr>
    </w:p>
    <w:p w14:paraId="3DF0BE81" w14:textId="77777777" w:rsidR="00F321B0" w:rsidRPr="00962B93" w:rsidRDefault="00F321B0" w:rsidP="00925180">
      <w:pPr>
        <w:pStyle w:val="ListParagraph"/>
        <w:numPr>
          <w:ilvl w:val="0"/>
          <w:numId w:val="18"/>
        </w:numPr>
        <w:jc w:val="both"/>
        <w:rPr>
          <w:rFonts w:ascii="Arial" w:hAnsi="Arial" w:cs="Arial"/>
          <w:bCs/>
        </w:rPr>
      </w:pPr>
      <w:r w:rsidRPr="00962B93">
        <w:rPr>
          <w:rFonts w:ascii="Arial" w:hAnsi="Arial" w:cs="Arial"/>
          <w:bCs/>
        </w:rPr>
        <w:t>Predikante</w:t>
      </w:r>
    </w:p>
    <w:p w14:paraId="57C9257E" w14:textId="659D6352" w:rsidR="00F321B0" w:rsidRPr="00962B93" w:rsidRDefault="00F321B0" w:rsidP="00925180">
      <w:pPr>
        <w:pStyle w:val="ListParagraph"/>
        <w:jc w:val="both"/>
        <w:rPr>
          <w:rFonts w:ascii="Arial" w:hAnsi="Arial" w:cs="Arial"/>
          <w:bCs/>
        </w:rPr>
      </w:pPr>
      <w:r w:rsidRPr="00962B93">
        <w:rPr>
          <w:rFonts w:ascii="Arial" w:hAnsi="Arial" w:cs="Arial"/>
          <w:bCs/>
        </w:rPr>
        <w:t>Dit is noodsaaklik dat predikante die minimum data van lidmate tot hulle beskikking het om hulle ampswerk te kan verrig.</w:t>
      </w:r>
    </w:p>
    <w:p w14:paraId="5AB02950" w14:textId="77777777" w:rsidR="00F321B0" w:rsidRPr="00962B93" w:rsidRDefault="00F321B0" w:rsidP="00925180">
      <w:pPr>
        <w:pStyle w:val="ListParagraph"/>
        <w:jc w:val="both"/>
        <w:rPr>
          <w:rFonts w:ascii="Arial" w:hAnsi="Arial" w:cs="Arial"/>
          <w:bCs/>
        </w:rPr>
      </w:pPr>
    </w:p>
    <w:p w14:paraId="332DDA66" w14:textId="64CB2E6A" w:rsidR="00F321B0" w:rsidRPr="00962B93" w:rsidRDefault="00F321B0" w:rsidP="00925180">
      <w:pPr>
        <w:pStyle w:val="ListParagraph"/>
        <w:jc w:val="both"/>
        <w:rPr>
          <w:rFonts w:ascii="Arial" w:hAnsi="Arial" w:cs="Arial"/>
          <w:bCs/>
        </w:rPr>
      </w:pPr>
      <w:r w:rsidRPr="00962B93">
        <w:rPr>
          <w:rFonts w:ascii="Arial" w:hAnsi="Arial" w:cs="Arial"/>
          <w:bCs/>
        </w:rPr>
        <w:t xml:space="preserve">Dit kan in harde kopie of elektronies beskikbaar gemaak word. Die inligting moet so beskikbaar gestel word, dat die predikante die kopie in ontvangs neem en daarvoor </w:t>
      </w:r>
      <w:r w:rsidR="00901534" w:rsidRPr="00962B93">
        <w:rPr>
          <w:rFonts w:ascii="Arial" w:hAnsi="Arial" w:cs="Arial"/>
          <w:bCs/>
        </w:rPr>
        <w:t>ontvangs erken</w:t>
      </w:r>
      <w:r w:rsidRPr="00962B93">
        <w:rPr>
          <w:rFonts w:ascii="Arial" w:hAnsi="Arial" w:cs="Arial"/>
          <w:bCs/>
        </w:rPr>
        <w:t>. Die beste is dat dit genommerde kopie is wat weer later terugbesorg kan word vir vernietiging. Indien dit elektronies beskikbaar gestel word, moet daar verkieslik ŉ wagwoord ook gegee word om toegang te verkry</w:t>
      </w:r>
      <w:r w:rsidR="00962B93">
        <w:rPr>
          <w:rFonts w:ascii="Arial" w:hAnsi="Arial" w:cs="Arial"/>
          <w:bCs/>
        </w:rPr>
        <w:t>.</w:t>
      </w:r>
    </w:p>
    <w:p w14:paraId="012049F5" w14:textId="77777777" w:rsidR="00F321B0" w:rsidRPr="00962B93" w:rsidRDefault="00F321B0" w:rsidP="00925180">
      <w:pPr>
        <w:pStyle w:val="ListParagraph"/>
        <w:jc w:val="both"/>
        <w:rPr>
          <w:rFonts w:ascii="Arial" w:hAnsi="Arial" w:cs="Arial"/>
          <w:bCs/>
        </w:rPr>
      </w:pPr>
    </w:p>
    <w:p w14:paraId="4EC1F9BF" w14:textId="77777777" w:rsidR="00F321B0" w:rsidRPr="00962B93" w:rsidRDefault="00F321B0" w:rsidP="00925180">
      <w:pPr>
        <w:pStyle w:val="ListParagraph"/>
        <w:numPr>
          <w:ilvl w:val="0"/>
          <w:numId w:val="18"/>
        </w:numPr>
        <w:jc w:val="both"/>
        <w:rPr>
          <w:rFonts w:ascii="Arial" w:hAnsi="Arial" w:cs="Arial"/>
          <w:bCs/>
        </w:rPr>
      </w:pPr>
      <w:r w:rsidRPr="00962B93">
        <w:rPr>
          <w:rFonts w:ascii="Arial" w:hAnsi="Arial" w:cs="Arial"/>
          <w:bCs/>
        </w:rPr>
        <w:t>Kerkkantoorpersoneel</w:t>
      </w:r>
    </w:p>
    <w:p w14:paraId="0296E1A5" w14:textId="630ABB9F" w:rsidR="00F321B0" w:rsidRPr="00962B93" w:rsidRDefault="00F321B0" w:rsidP="00925180">
      <w:pPr>
        <w:pStyle w:val="ListParagraph"/>
        <w:jc w:val="both"/>
        <w:rPr>
          <w:rFonts w:ascii="Arial" w:hAnsi="Arial" w:cs="Arial"/>
          <w:bCs/>
        </w:rPr>
      </w:pPr>
      <w:r w:rsidRPr="00962B93">
        <w:rPr>
          <w:rFonts w:ascii="Arial" w:hAnsi="Arial" w:cs="Arial"/>
          <w:bCs/>
        </w:rPr>
        <w:t>Administratiewe en finansiële personeel van die gemeenste behoort toegang tot lidmate se inligting te verkry en te kan prosesseer. Van die personeel kan toegang tot die inligting kry, maar daar moet reëlings getref word wie die inligting kan wysig of verander. Daar moet ŉ prosedure geskep werd en toestemming gegee word ten opsigte van die personeellid wat die inligting kan wysig. Daar moet dus ŉ “hoof” of “meester” gebruiker aangewys word wat ook ander gebruikers van die nodige inligting kan voorsien.</w:t>
      </w:r>
    </w:p>
    <w:p w14:paraId="715B19EE" w14:textId="77777777" w:rsidR="00F321B0" w:rsidRPr="00962B93" w:rsidRDefault="00F321B0" w:rsidP="00925180">
      <w:pPr>
        <w:pStyle w:val="ListParagraph"/>
        <w:jc w:val="both"/>
        <w:rPr>
          <w:rFonts w:ascii="Arial" w:hAnsi="Arial" w:cs="Arial"/>
          <w:bCs/>
        </w:rPr>
      </w:pPr>
    </w:p>
    <w:p w14:paraId="4EFEB8FF" w14:textId="1EFF41D7" w:rsidR="00901534" w:rsidRPr="00962B93" w:rsidRDefault="00F321B0" w:rsidP="00925180">
      <w:pPr>
        <w:pStyle w:val="ListParagraph"/>
        <w:jc w:val="both"/>
        <w:rPr>
          <w:rFonts w:ascii="Arial" w:hAnsi="Arial" w:cs="Arial"/>
          <w:bCs/>
        </w:rPr>
      </w:pPr>
      <w:r w:rsidRPr="00962B93">
        <w:rPr>
          <w:rFonts w:ascii="Arial" w:hAnsi="Arial" w:cs="Arial"/>
          <w:bCs/>
        </w:rPr>
        <w:t>Personeel moet ook ŉ onderneming gee om nie inligting aan enige ongemagtigde persoon te verskaf nie asook om nie die inligting onregmatig te gebruik nie</w:t>
      </w:r>
      <w:r w:rsidR="00901534" w:rsidRPr="00962B93">
        <w:rPr>
          <w:rFonts w:ascii="Arial" w:hAnsi="Arial" w:cs="Arial"/>
          <w:bCs/>
        </w:rPr>
        <w:t>.</w:t>
      </w:r>
      <w:r w:rsidR="00925180" w:rsidRPr="00962B93">
        <w:rPr>
          <w:rFonts w:ascii="Arial" w:hAnsi="Arial" w:cs="Arial"/>
          <w:bCs/>
        </w:rPr>
        <w:t xml:space="preserve"> </w:t>
      </w:r>
      <w:r w:rsidR="00901534" w:rsidRPr="00962B93">
        <w:rPr>
          <w:rFonts w:ascii="Arial" w:hAnsi="Arial" w:cs="Arial"/>
          <w:bCs/>
        </w:rPr>
        <w:t>Personeel moet te</w:t>
      </w:r>
      <w:r w:rsidR="00925180" w:rsidRPr="00962B93">
        <w:rPr>
          <w:rFonts w:ascii="Arial" w:hAnsi="Arial" w:cs="Arial"/>
          <w:bCs/>
        </w:rPr>
        <w:t>n</w:t>
      </w:r>
      <w:r w:rsidR="00901534" w:rsidRPr="00962B93">
        <w:rPr>
          <w:rFonts w:ascii="Arial" w:hAnsi="Arial" w:cs="Arial"/>
          <w:bCs/>
        </w:rPr>
        <w:t xml:space="preserve"> alle tye vertroulikheid handhaaf ten opsigte van die prosessering van persoonlike data/inligting</w:t>
      </w:r>
    </w:p>
    <w:p w14:paraId="1D0BF105" w14:textId="77777777" w:rsidR="00F321B0" w:rsidRPr="00962B93" w:rsidRDefault="00F321B0" w:rsidP="00925180">
      <w:pPr>
        <w:pStyle w:val="ListParagraph"/>
        <w:jc w:val="both"/>
        <w:rPr>
          <w:rFonts w:ascii="Arial" w:hAnsi="Arial" w:cs="Arial"/>
          <w:bCs/>
        </w:rPr>
      </w:pPr>
      <w:r w:rsidRPr="00962B93">
        <w:rPr>
          <w:rFonts w:ascii="Arial" w:hAnsi="Arial" w:cs="Arial"/>
          <w:bCs/>
        </w:rPr>
        <w:t xml:space="preserve"> </w:t>
      </w:r>
    </w:p>
    <w:p w14:paraId="6E2A133F" w14:textId="77777777" w:rsidR="00F321B0" w:rsidRPr="00962B93" w:rsidRDefault="00F321B0" w:rsidP="00925180">
      <w:pPr>
        <w:pStyle w:val="ListParagraph"/>
        <w:numPr>
          <w:ilvl w:val="0"/>
          <w:numId w:val="18"/>
        </w:numPr>
        <w:jc w:val="both"/>
        <w:rPr>
          <w:rFonts w:ascii="Arial" w:hAnsi="Arial" w:cs="Arial"/>
          <w:bCs/>
        </w:rPr>
      </w:pPr>
      <w:r w:rsidRPr="00962B93">
        <w:rPr>
          <w:rFonts w:ascii="Arial" w:hAnsi="Arial" w:cs="Arial"/>
          <w:bCs/>
        </w:rPr>
        <w:t>Kerkraadslede</w:t>
      </w:r>
    </w:p>
    <w:p w14:paraId="5F314E32" w14:textId="1D808564" w:rsidR="00F321B0" w:rsidRPr="00962B93" w:rsidRDefault="00F321B0" w:rsidP="00925180">
      <w:pPr>
        <w:pStyle w:val="ListParagraph"/>
        <w:jc w:val="both"/>
        <w:rPr>
          <w:rFonts w:ascii="Arial" w:hAnsi="Arial" w:cs="Arial"/>
          <w:bCs/>
        </w:rPr>
      </w:pPr>
      <w:r w:rsidRPr="00962B93">
        <w:rPr>
          <w:rFonts w:ascii="Arial" w:hAnsi="Arial" w:cs="Arial"/>
          <w:bCs/>
        </w:rPr>
        <w:t>Kerkraadslede het ook beperkte inligting nodig in die uitvoering van hulle pligte.</w:t>
      </w:r>
      <w:r w:rsidR="00962B93">
        <w:rPr>
          <w:rFonts w:ascii="Arial" w:hAnsi="Arial" w:cs="Arial"/>
          <w:bCs/>
        </w:rPr>
        <w:t xml:space="preserve"> </w:t>
      </w:r>
      <w:r w:rsidRPr="00962B93">
        <w:rPr>
          <w:rFonts w:ascii="Arial" w:hAnsi="Arial" w:cs="Arial"/>
          <w:bCs/>
        </w:rPr>
        <w:t>Daar moet riglyne gegee word oor die minimum inligting w</w:t>
      </w:r>
      <w:r w:rsidR="00901534" w:rsidRPr="00962B93">
        <w:rPr>
          <w:rFonts w:ascii="Arial" w:hAnsi="Arial" w:cs="Arial"/>
          <w:bCs/>
        </w:rPr>
        <w:t>at hulle benodig en dit moet aan</w:t>
      </w:r>
      <w:r w:rsidRPr="00962B93">
        <w:rPr>
          <w:rFonts w:ascii="Arial" w:hAnsi="Arial" w:cs="Arial"/>
          <w:bCs/>
        </w:rPr>
        <w:t xml:space="preserve"> hulle beskikbaar gestel word. Kerkraadslede behoort ook net die inligting te kry in die wyke waar hulle werk en nie van ander wyke nie </w:t>
      </w:r>
    </w:p>
    <w:p w14:paraId="0191CD2D" w14:textId="77777777" w:rsidR="00F321B0" w:rsidRPr="00962B93" w:rsidRDefault="00F321B0" w:rsidP="00925180">
      <w:pPr>
        <w:pStyle w:val="ListParagraph"/>
        <w:jc w:val="both"/>
        <w:rPr>
          <w:rFonts w:ascii="Arial" w:hAnsi="Arial" w:cs="Arial"/>
          <w:bCs/>
        </w:rPr>
      </w:pPr>
    </w:p>
    <w:p w14:paraId="5178F83C" w14:textId="2B34A7A7" w:rsidR="00901534" w:rsidRPr="00962B93" w:rsidRDefault="00F321B0" w:rsidP="00925180">
      <w:pPr>
        <w:pStyle w:val="ListParagraph"/>
        <w:jc w:val="both"/>
        <w:rPr>
          <w:rFonts w:ascii="Arial" w:hAnsi="Arial" w:cs="Arial"/>
          <w:bCs/>
        </w:rPr>
      </w:pPr>
      <w:r w:rsidRPr="00962B93">
        <w:rPr>
          <w:rFonts w:ascii="Arial" w:hAnsi="Arial" w:cs="Arial"/>
          <w:bCs/>
        </w:rPr>
        <w:lastRenderedPageBreak/>
        <w:t xml:space="preserve">Dieselfde reëling moet getref word vir </w:t>
      </w:r>
      <w:r w:rsidR="00D7245F" w:rsidRPr="00962B93">
        <w:rPr>
          <w:rFonts w:ascii="Arial" w:hAnsi="Arial" w:cs="Arial"/>
          <w:bCs/>
        </w:rPr>
        <w:t>bv.</w:t>
      </w:r>
      <w:r w:rsidRPr="00962B93">
        <w:rPr>
          <w:rFonts w:ascii="Arial" w:hAnsi="Arial" w:cs="Arial"/>
          <w:bCs/>
        </w:rPr>
        <w:t>, omgeeleiers en hulle groepe of ander belangegroepe se leiers.</w:t>
      </w:r>
    </w:p>
    <w:p w14:paraId="28D7FB2E" w14:textId="77777777" w:rsidR="00901534" w:rsidRPr="00962B93" w:rsidRDefault="00901534" w:rsidP="00925180">
      <w:pPr>
        <w:pStyle w:val="ListParagraph"/>
        <w:jc w:val="both"/>
        <w:rPr>
          <w:rFonts w:ascii="Arial" w:hAnsi="Arial" w:cs="Arial"/>
          <w:bCs/>
        </w:rPr>
      </w:pPr>
    </w:p>
    <w:p w14:paraId="00CBC970" w14:textId="6ACB5E8C" w:rsidR="00F321B0" w:rsidRPr="00962B93" w:rsidRDefault="00901534" w:rsidP="00925180">
      <w:pPr>
        <w:pStyle w:val="ListParagraph"/>
        <w:jc w:val="both"/>
        <w:rPr>
          <w:rFonts w:ascii="Arial" w:hAnsi="Arial" w:cs="Arial"/>
          <w:bCs/>
        </w:rPr>
      </w:pPr>
      <w:r w:rsidRPr="00962B93">
        <w:rPr>
          <w:rFonts w:ascii="Arial" w:hAnsi="Arial" w:cs="Arial"/>
          <w:bCs/>
        </w:rPr>
        <w:t xml:space="preserve">Kerkraadslede/groepleiers moet ontvangs erken vir alle persoonlike inligting wat hulle van die kerkkantoor ontvang </w:t>
      </w:r>
      <w:r w:rsidR="00925180" w:rsidRPr="00962B93">
        <w:rPr>
          <w:rFonts w:ascii="Arial" w:hAnsi="Arial" w:cs="Arial"/>
          <w:bCs/>
        </w:rPr>
        <w:t>vir gemeentelike gebruik</w:t>
      </w:r>
      <w:r w:rsidR="00962B93">
        <w:rPr>
          <w:rFonts w:ascii="Arial" w:hAnsi="Arial" w:cs="Arial"/>
          <w:bCs/>
        </w:rPr>
        <w:t>.</w:t>
      </w:r>
    </w:p>
    <w:p w14:paraId="24FB8A3B" w14:textId="77777777" w:rsidR="00F321B0" w:rsidRPr="00962B93" w:rsidRDefault="00F321B0" w:rsidP="00925180">
      <w:pPr>
        <w:pStyle w:val="ListParagraph"/>
        <w:jc w:val="both"/>
        <w:rPr>
          <w:rFonts w:ascii="Arial" w:hAnsi="Arial" w:cs="Arial"/>
          <w:bCs/>
        </w:rPr>
      </w:pPr>
    </w:p>
    <w:p w14:paraId="60F2CA48" w14:textId="77777777" w:rsidR="00F321B0" w:rsidRPr="00962B93" w:rsidRDefault="00F321B0" w:rsidP="00925180">
      <w:pPr>
        <w:pStyle w:val="ListParagraph"/>
        <w:numPr>
          <w:ilvl w:val="0"/>
          <w:numId w:val="18"/>
        </w:numPr>
        <w:jc w:val="both"/>
        <w:rPr>
          <w:rFonts w:ascii="Arial" w:hAnsi="Arial" w:cs="Arial"/>
          <w:bCs/>
        </w:rPr>
      </w:pPr>
      <w:r w:rsidRPr="00962B93">
        <w:rPr>
          <w:rFonts w:ascii="Arial" w:hAnsi="Arial" w:cs="Arial"/>
          <w:bCs/>
        </w:rPr>
        <w:t>Jeugwerkers en Kategese Skool personeel</w:t>
      </w:r>
    </w:p>
    <w:p w14:paraId="5D47111F" w14:textId="77777777" w:rsidR="00F321B0" w:rsidRPr="00962B93" w:rsidRDefault="00F321B0" w:rsidP="00925180">
      <w:pPr>
        <w:ind w:left="708"/>
        <w:jc w:val="both"/>
        <w:rPr>
          <w:rFonts w:ascii="Arial" w:hAnsi="Arial" w:cs="Arial"/>
          <w:bCs/>
        </w:rPr>
      </w:pPr>
      <w:r w:rsidRPr="00962B93">
        <w:rPr>
          <w:rFonts w:ascii="Arial" w:hAnsi="Arial" w:cs="Arial"/>
          <w:bCs/>
        </w:rPr>
        <w:t>Vir Jeugwerkers en kategese personeel is dit ook noodsaaklik dat hulle oor bepaalde inligting moet beskik om hulle werk te verrig.</w:t>
      </w:r>
    </w:p>
    <w:p w14:paraId="0A68B612" w14:textId="77777777" w:rsidR="00F321B0" w:rsidRPr="00962B93" w:rsidRDefault="00F321B0" w:rsidP="00925180">
      <w:pPr>
        <w:ind w:left="708"/>
        <w:jc w:val="both"/>
        <w:rPr>
          <w:rFonts w:ascii="Arial" w:hAnsi="Arial" w:cs="Arial"/>
          <w:bCs/>
        </w:rPr>
      </w:pPr>
    </w:p>
    <w:p w14:paraId="6E1D81EA" w14:textId="668A2165" w:rsidR="00F321B0" w:rsidRPr="00962B93" w:rsidRDefault="00F321B0" w:rsidP="00925180">
      <w:pPr>
        <w:ind w:left="708"/>
        <w:jc w:val="both"/>
        <w:rPr>
          <w:rFonts w:ascii="Arial" w:hAnsi="Arial" w:cs="Arial"/>
          <w:bCs/>
        </w:rPr>
      </w:pPr>
      <w:r w:rsidRPr="00962B93">
        <w:rPr>
          <w:rFonts w:ascii="Arial" w:hAnsi="Arial" w:cs="Arial"/>
          <w:bCs/>
        </w:rPr>
        <w:t xml:space="preserve">ONTHOU: Met die inligting van kinders moet daar baie versigtig te werk gegaan word. Die Wet vereis dat waar minderjarige kinders se inligting geprosesseer word, die ouers/voogde se toestemming nodig is </w:t>
      </w:r>
    </w:p>
    <w:p w14:paraId="7D0DE2BE" w14:textId="77777777" w:rsidR="00F321B0" w:rsidRPr="00962B93" w:rsidRDefault="00F321B0" w:rsidP="00925180">
      <w:pPr>
        <w:jc w:val="both"/>
        <w:rPr>
          <w:rFonts w:ascii="Arial" w:hAnsi="Arial" w:cs="Arial"/>
          <w:bCs/>
        </w:rPr>
      </w:pPr>
    </w:p>
    <w:p w14:paraId="18C0933A" w14:textId="13F677D4" w:rsidR="00901534" w:rsidRPr="00962B93" w:rsidRDefault="00901534" w:rsidP="00925180">
      <w:pPr>
        <w:pStyle w:val="ListParagraph"/>
        <w:jc w:val="both"/>
        <w:rPr>
          <w:rFonts w:ascii="Arial" w:hAnsi="Arial" w:cs="Arial"/>
          <w:bCs/>
        </w:rPr>
      </w:pPr>
      <w:r w:rsidRPr="00962B93">
        <w:rPr>
          <w:rFonts w:ascii="Arial" w:hAnsi="Arial" w:cs="Arial"/>
          <w:bCs/>
        </w:rPr>
        <w:t>Kategese personeel/groepleiers moet ontvangs erken vir alle persoonlike inligting wat hulle van die kerkkantoor ontvang</w:t>
      </w:r>
      <w:r w:rsidR="00962B93">
        <w:rPr>
          <w:rFonts w:ascii="Arial" w:hAnsi="Arial" w:cs="Arial"/>
          <w:bCs/>
        </w:rPr>
        <w:t>.</w:t>
      </w:r>
    </w:p>
    <w:p w14:paraId="2EDCE9D2" w14:textId="77777777" w:rsidR="00F321B0" w:rsidRPr="002866B0" w:rsidRDefault="00F321B0" w:rsidP="00925180">
      <w:pPr>
        <w:jc w:val="both"/>
        <w:rPr>
          <w:rFonts w:ascii="Arial" w:hAnsi="Arial" w:cs="Arial"/>
          <w:bCs/>
        </w:rPr>
      </w:pPr>
    </w:p>
    <w:p w14:paraId="6C02D748" w14:textId="1F9D797B" w:rsidR="00F321B0" w:rsidRPr="00962B93" w:rsidRDefault="00F321B0" w:rsidP="0092518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r w:rsidRPr="00962B93">
        <w:rPr>
          <w:rFonts w:ascii="Arial" w:hAnsi="Arial" w:cs="Arial"/>
          <w:b/>
          <w:bCs/>
        </w:rPr>
        <w:t>Die Kerkraad/kerkkantoor moet</w:t>
      </w:r>
      <w:r w:rsidR="002D39A6" w:rsidRPr="00962B93">
        <w:rPr>
          <w:rFonts w:ascii="Arial" w:hAnsi="Arial" w:cs="Arial"/>
          <w:b/>
          <w:bCs/>
        </w:rPr>
        <w:t xml:space="preserve"> bepaal</w:t>
      </w:r>
      <w:r w:rsidRPr="00962B93">
        <w:rPr>
          <w:rFonts w:ascii="Arial" w:hAnsi="Arial" w:cs="Arial"/>
          <w:b/>
          <w:bCs/>
        </w:rPr>
        <w:t xml:space="preserve"> wie toegang tot die inligting het:</w:t>
      </w:r>
    </w:p>
    <w:p w14:paraId="4409D5A0" w14:textId="77777777" w:rsidR="00F321B0" w:rsidRPr="00962B93" w:rsidRDefault="00F321B0" w:rsidP="00925180">
      <w:pPr>
        <w:jc w:val="both"/>
        <w:rPr>
          <w:rFonts w:ascii="Arial" w:hAnsi="Arial" w:cs="Arial"/>
          <w:b/>
          <w:bCs/>
        </w:rPr>
      </w:pPr>
    </w:p>
    <w:p w14:paraId="48552754" w14:textId="1E1078B4" w:rsidR="00F321B0" w:rsidRPr="00962B93" w:rsidRDefault="00F321B0" w:rsidP="00925180">
      <w:pPr>
        <w:pStyle w:val="ListParagraph"/>
        <w:numPr>
          <w:ilvl w:val="0"/>
          <w:numId w:val="31"/>
        </w:numPr>
        <w:jc w:val="both"/>
        <w:rPr>
          <w:rFonts w:ascii="Arial" w:hAnsi="Arial" w:cs="Arial"/>
          <w:b/>
          <w:bCs/>
        </w:rPr>
      </w:pPr>
      <w:r w:rsidRPr="00962B93">
        <w:rPr>
          <w:rFonts w:ascii="Arial" w:hAnsi="Arial" w:cs="Arial"/>
          <w:b/>
          <w:bCs/>
        </w:rPr>
        <w:t>Watter inligting word vir administratiewe doeleindes versamel bv vir lidmaatregisters</w:t>
      </w:r>
    </w:p>
    <w:p w14:paraId="05D290F2" w14:textId="78F34C5B" w:rsidR="00F321B0" w:rsidRPr="00962B93" w:rsidRDefault="00F321B0" w:rsidP="00925180">
      <w:pPr>
        <w:pStyle w:val="ListParagraph"/>
        <w:numPr>
          <w:ilvl w:val="0"/>
          <w:numId w:val="31"/>
        </w:numPr>
        <w:jc w:val="both"/>
        <w:rPr>
          <w:rFonts w:ascii="Arial" w:hAnsi="Arial" w:cs="Arial"/>
          <w:b/>
          <w:bCs/>
        </w:rPr>
      </w:pPr>
      <w:r w:rsidRPr="00962B93">
        <w:rPr>
          <w:rFonts w:ascii="Arial" w:hAnsi="Arial" w:cs="Arial"/>
          <w:b/>
          <w:bCs/>
        </w:rPr>
        <w:t>Inligting wat deur die kantoor gebruik word vir bv Nuusbriewe, afkondigings, wykindelings, verjaarsdae, sms en ander kommunikasie met lidmate</w:t>
      </w:r>
    </w:p>
    <w:p w14:paraId="7A0F35B4" w14:textId="77777777" w:rsidR="00F321B0" w:rsidRPr="00962B93" w:rsidRDefault="00F321B0" w:rsidP="00925180">
      <w:pPr>
        <w:pStyle w:val="ListParagraph"/>
        <w:numPr>
          <w:ilvl w:val="0"/>
          <w:numId w:val="31"/>
        </w:numPr>
        <w:jc w:val="both"/>
        <w:rPr>
          <w:rFonts w:ascii="Arial" w:hAnsi="Arial" w:cs="Arial"/>
          <w:b/>
          <w:bCs/>
        </w:rPr>
      </w:pPr>
      <w:r w:rsidRPr="00962B93">
        <w:rPr>
          <w:rFonts w:ascii="Arial" w:hAnsi="Arial" w:cs="Arial"/>
          <w:b/>
          <w:bCs/>
        </w:rPr>
        <w:t>Inligting wat aan leraars voorsien moet word</w:t>
      </w:r>
    </w:p>
    <w:p w14:paraId="348C3786" w14:textId="28C53D64" w:rsidR="00F321B0" w:rsidRPr="00962B93" w:rsidRDefault="00F321B0" w:rsidP="00925180">
      <w:pPr>
        <w:pStyle w:val="ListParagraph"/>
        <w:numPr>
          <w:ilvl w:val="0"/>
          <w:numId w:val="31"/>
        </w:numPr>
        <w:jc w:val="both"/>
        <w:rPr>
          <w:rFonts w:ascii="Arial" w:hAnsi="Arial" w:cs="Arial"/>
          <w:b/>
          <w:bCs/>
        </w:rPr>
      </w:pPr>
      <w:r w:rsidRPr="00962B93">
        <w:rPr>
          <w:rFonts w:ascii="Arial" w:hAnsi="Arial" w:cs="Arial"/>
          <w:b/>
          <w:bCs/>
        </w:rPr>
        <w:t>Inligting tot beskikking van sekere ampte – bv Lidmate in wyk vir bepaalde ouderling/diaken</w:t>
      </w:r>
    </w:p>
    <w:p w14:paraId="56C5EF6C" w14:textId="77777777" w:rsidR="00901534" w:rsidRPr="00962B93" w:rsidRDefault="00901534" w:rsidP="00F321B0">
      <w:pPr>
        <w:rPr>
          <w:rFonts w:ascii="Arial" w:hAnsi="Arial" w:cs="Arial"/>
          <w:b/>
          <w:bCs/>
        </w:rPr>
      </w:pPr>
    </w:p>
    <w:p w14:paraId="027ED389" w14:textId="77777777" w:rsidR="00901534" w:rsidRPr="00962B93" w:rsidRDefault="00901534" w:rsidP="00F321B0">
      <w:pPr>
        <w:rPr>
          <w:rFonts w:ascii="Arial" w:hAnsi="Arial" w:cs="Arial"/>
          <w:b/>
          <w:bCs/>
        </w:rPr>
      </w:pPr>
    </w:p>
    <w:p w14:paraId="5685E551" w14:textId="21C1ADF1" w:rsidR="00F321B0" w:rsidRPr="00962B93" w:rsidRDefault="00F321B0" w:rsidP="00925180">
      <w:pPr>
        <w:jc w:val="center"/>
        <w:rPr>
          <w:rFonts w:ascii="Arial" w:hAnsi="Arial" w:cs="Arial"/>
          <w:b/>
          <w:bCs/>
        </w:rPr>
      </w:pPr>
      <w:r w:rsidRPr="00962B93">
        <w:rPr>
          <w:rFonts w:ascii="Arial" w:hAnsi="Arial" w:cs="Arial"/>
          <w:b/>
          <w:bCs/>
          <w:sz w:val="32"/>
          <w:bdr w:val="single" w:sz="4" w:space="0" w:color="auto"/>
          <w:shd w:val="clear" w:color="auto" w:fill="D0CECE" w:themeFill="background2" w:themeFillShade="E6"/>
        </w:rPr>
        <w:t xml:space="preserve">VOORWAARDE </w:t>
      </w:r>
      <w:r w:rsidR="00175AAC">
        <w:rPr>
          <w:rFonts w:ascii="Arial" w:hAnsi="Arial" w:cs="Arial"/>
          <w:b/>
          <w:bCs/>
          <w:sz w:val="32"/>
          <w:bdr w:val="single" w:sz="4" w:space="0" w:color="auto"/>
          <w:shd w:val="clear" w:color="auto" w:fill="D0CECE" w:themeFill="background2" w:themeFillShade="E6"/>
        </w:rPr>
        <w:t>5</w:t>
      </w:r>
      <w:r w:rsidRPr="00962B93">
        <w:rPr>
          <w:rFonts w:ascii="Arial" w:hAnsi="Arial" w:cs="Arial"/>
          <w:b/>
          <w:bCs/>
          <w:sz w:val="32"/>
          <w:bdr w:val="single" w:sz="4" w:space="0" w:color="auto"/>
          <w:shd w:val="clear" w:color="auto" w:fill="D0CECE" w:themeFill="background2" w:themeFillShade="E6"/>
        </w:rPr>
        <w:t>: INLIGTINGSGEHALTE</w:t>
      </w:r>
      <w:r w:rsidRPr="00962B93">
        <w:rPr>
          <w:rFonts w:ascii="Arial" w:hAnsi="Arial" w:cs="Arial"/>
          <w:b/>
          <w:bCs/>
          <w:sz w:val="32"/>
          <w:bdr w:val="single" w:sz="4" w:space="0" w:color="auto"/>
          <w:shd w:val="clear" w:color="auto" w:fill="D0CECE" w:themeFill="background2" w:themeFillShade="E6"/>
        </w:rPr>
        <w:br/>
      </w:r>
    </w:p>
    <w:p w14:paraId="69BB3742" w14:textId="77777777" w:rsidR="00F321B0" w:rsidRPr="00962B93" w:rsidRDefault="00B12ED2" w:rsidP="00925180">
      <w:pPr>
        <w:jc w:val="both"/>
        <w:rPr>
          <w:rFonts w:ascii="Arial" w:hAnsi="Arial" w:cs="Arial"/>
          <w:bCs/>
        </w:rPr>
      </w:pPr>
      <w:r w:rsidRPr="00962B93">
        <w:rPr>
          <w:rFonts w:ascii="Arial" w:hAnsi="Arial" w:cs="Arial"/>
          <w:bCs/>
        </w:rPr>
        <w:t>Die inligtingsbeampte moet r</w:t>
      </w:r>
      <w:r w:rsidR="00F321B0" w:rsidRPr="00962B93">
        <w:rPr>
          <w:rFonts w:ascii="Arial" w:hAnsi="Arial" w:cs="Arial"/>
          <w:bCs/>
        </w:rPr>
        <w:t xml:space="preserve">edelikerwys stappe doen ten einde te verseker dat persoonlike inligting volledig, akkuraat is, nie misleidend is nie </w:t>
      </w:r>
    </w:p>
    <w:p w14:paraId="4E43BFDC" w14:textId="77777777" w:rsidR="00F321B0" w:rsidRPr="00962B93" w:rsidRDefault="00F321B0" w:rsidP="00925180">
      <w:pPr>
        <w:jc w:val="both"/>
        <w:rPr>
          <w:rFonts w:ascii="Arial" w:hAnsi="Arial" w:cs="Arial"/>
          <w:bCs/>
        </w:rPr>
      </w:pPr>
    </w:p>
    <w:p w14:paraId="18242F72" w14:textId="31D0E265" w:rsidR="00F321B0" w:rsidRPr="00962B93" w:rsidRDefault="00F321B0" w:rsidP="00925180">
      <w:pPr>
        <w:jc w:val="both"/>
        <w:rPr>
          <w:rFonts w:ascii="Arial" w:hAnsi="Arial" w:cs="Arial"/>
          <w:bCs/>
        </w:rPr>
      </w:pPr>
      <w:r w:rsidRPr="00962B93">
        <w:rPr>
          <w:rFonts w:ascii="Arial" w:hAnsi="Arial" w:cs="Arial"/>
          <w:bCs/>
        </w:rPr>
        <w:t>Inligting moet gereeld opgedateer word. Daar moet riglyne geskep word in terme van die siklusse waarin die inligting bygewerk moet word. Daar moet ook bepaal word watter inligting byna nooit verander nie (</w:t>
      </w:r>
      <w:r w:rsidR="00B12ED2" w:rsidRPr="00962B93">
        <w:rPr>
          <w:rFonts w:ascii="Arial" w:hAnsi="Arial" w:cs="Arial"/>
          <w:bCs/>
        </w:rPr>
        <w:t>bv</w:t>
      </w:r>
      <w:r w:rsidRPr="00962B93">
        <w:rPr>
          <w:rFonts w:ascii="Arial" w:hAnsi="Arial" w:cs="Arial"/>
          <w:bCs/>
        </w:rPr>
        <w:t xml:space="preserve"> naam, van geboortedatum) en ander inligting wat meermale kan verander (adres, kontakbesonderhede ens) </w:t>
      </w:r>
    </w:p>
    <w:p w14:paraId="3F3CD7B2" w14:textId="77777777" w:rsidR="00F321B0" w:rsidRPr="00962B93" w:rsidRDefault="00F321B0" w:rsidP="00F321B0">
      <w:pPr>
        <w:rPr>
          <w:rFonts w:ascii="Arial" w:hAnsi="Arial" w:cs="Arial"/>
          <w:bCs/>
        </w:rPr>
      </w:pPr>
    </w:p>
    <w:p w14:paraId="1C2B92BF"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t>Die Kerkraad/kerkkantoor moet bepaal:</w:t>
      </w:r>
    </w:p>
    <w:p w14:paraId="4EA95D03" w14:textId="77777777" w:rsidR="00F321B0" w:rsidRPr="00962B93" w:rsidRDefault="00F321B0" w:rsidP="00F321B0">
      <w:pPr>
        <w:rPr>
          <w:rFonts w:ascii="Arial" w:hAnsi="Arial" w:cs="Arial"/>
          <w:b/>
          <w:bCs/>
        </w:rPr>
      </w:pPr>
    </w:p>
    <w:p w14:paraId="52621BB3" w14:textId="77777777" w:rsidR="00F321B0" w:rsidRPr="00962B93" w:rsidRDefault="00F321B0" w:rsidP="00F321B0">
      <w:pPr>
        <w:pStyle w:val="ListParagraph"/>
        <w:numPr>
          <w:ilvl w:val="0"/>
          <w:numId w:val="32"/>
        </w:numPr>
        <w:rPr>
          <w:rFonts w:ascii="Arial" w:hAnsi="Arial" w:cs="Arial"/>
          <w:b/>
          <w:bCs/>
        </w:rPr>
      </w:pPr>
      <w:r w:rsidRPr="00962B93">
        <w:rPr>
          <w:rFonts w:ascii="Arial" w:hAnsi="Arial" w:cs="Arial"/>
          <w:b/>
          <w:bCs/>
        </w:rPr>
        <w:t>Hoe die inligting op datum gehou word</w:t>
      </w:r>
    </w:p>
    <w:p w14:paraId="18CD732D" w14:textId="77777777" w:rsidR="00F321B0" w:rsidRPr="00962B93" w:rsidRDefault="00F321B0" w:rsidP="00F321B0">
      <w:pPr>
        <w:pStyle w:val="ListParagraph"/>
        <w:numPr>
          <w:ilvl w:val="0"/>
          <w:numId w:val="32"/>
        </w:numPr>
        <w:rPr>
          <w:rFonts w:ascii="Arial" w:hAnsi="Arial" w:cs="Arial"/>
          <w:b/>
          <w:bCs/>
        </w:rPr>
      </w:pPr>
      <w:r w:rsidRPr="00962B93">
        <w:rPr>
          <w:rFonts w:ascii="Arial" w:hAnsi="Arial" w:cs="Arial"/>
          <w:b/>
          <w:bCs/>
        </w:rPr>
        <w:t xml:space="preserve">Gereeld </w:t>
      </w:r>
      <w:r w:rsidR="00901534" w:rsidRPr="00962B93">
        <w:rPr>
          <w:rFonts w:ascii="Arial" w:hAnsi="Arial" w:cs="Arial"/>
          <w:b/>
          <w:bCs/>
        </w:rPr>
        <w:t>ŉ</w:t>
      </w:r>
      <w:r w:rsidRPr="00962B93">
        <w:rPr>
          <w:rFonts w:ascii="Arial" w:hAnsi="Arial" w:cs="Arial"/>
          <w:b/>
          <w:bCs/>
        </w:rPr>
        <w:t xml:space="preserve"> oudit doen om te bepaal hoe volledig en relevant (op datum) die inligting is </w:t>
      </w:r>
    </w:p>
    <w:p w14:paraId="1CC85453" w14:textId="77777777" w:rsidR="00F321B0" w:rsidRPr="00962B93" w:rsidRDefault="00F321B0" w:rsidP="00F321B0">
      <w:pPr>
        <w:pStyle w:val="ListParagraph"/>
        <w:numPr>
          <w:ilvl w:val="0"/>
          <w:numId w:val="32"/>
        </w:numPr>
        <w:rPr>
          <w:rFonts w:ascii="Arial" w:hAnsi="Arial" w:cs="Arial"/>
          <w:b/>
          <w:bCs/>
        </w:rPr>
      </w:pPr>
      <w:r w:rsidRPr="00962B93">
        <w:rPr>
          <w:rFonts w:ascii="Arial" w:hAnsi="Arial" w:cs="Arial"/>
          <w:b/>
          <w:bCs/>
        </w:rPr>
        <w:t>In die oudit moet bepaal word:</w:t>
      </w:r>
    </w:p>
    <w:p w14:paraId="4C57B8DC" w14:textId="78948193" w:rsidR="00F321B0" w:rsidRPr="00962B93" w:rsidRDefault="00F321B0" w:rsidP="00F321B0">
      <w:pPr>
        <w:pStyle w:val="ListParagraph"/>
        <w:numPr>
          <w:ilvl w:val="1"/>
          <w:numId w:val="32"/>
        </w:numPr>
        <w:rPr>
          <w:rFonts w:ascii="Arial" w:hAnsi="Arial" w:cs="Arial"/>
          <w:b/>
          <w:bCs/>
        </w:rPr>
      </w:pPr>
      <w:r w:rsidRPr="00962B93">
        <w:rPr>
          <w:rFonts w:ascii="Arial" w:hAnsi="Arial" w:cs="Arial"/>
          <w:b/>
          <w:bCs/>
        </w:rPr>
        <w:t xml:space="preserve">Watter inligting byna nooit verander nie </w:t>
      </w:r>
      <w:r w:rsidR="00901534" w:rsidRPr="00962B93">
        <w:rPr>
          <w:rFonts w:ascii="Arial" w:hAnsi="Arial" w:cs="Arial"/>
          <w:b/>
          <w:bCs/>
        </w:rPr>
        <w:t>b</w:t>
      </w:r>
      <w:r w:rsidR="002866B0">
        <w:rPr>
          <w:rFonts w:ascii="Arial" w:hAnsi="Arial" w:cs="Arial"/>
          <w:b/>
          <w:bCs/>
        </w:rPr>
        <w:t>v</w:t>
      </w:r>
      <w:r w:rsidRPr="00962B93">
        <w:rPr>
          <w:rFonts w:ascii="Arial" w:hAnsi="Arial" w:cs="Arial"/>
          <w:b/>
          <w:bCs/>
        </w:rPr>
        <w:t xml:space="preserve"> persoonlike besonderhede</w:t>
      </w:r>
    </w:p>
    <w:p w14:paraId="5C5BBF6A" w14:textId="743BE01B" w:rsidR="00F321B0" w:rsidRPr="00962B93" w:rsidRDefault="00F321B0" w:rsidP="00F321B0">
      <w:pPr>
        <w:pStyle w:val="ListParagraph"/>
        <w:numPr>
          <w:ilvl w:val="1"/>
          <w:numId w:val="32"/>
        </w:numPr>
        <w:rPr>
          <w:rFonts w:ascii="Arial" w:hAnsi="Arial" w:cs="Arial"/>
          <w:b/>
          <w:bCs/>
        </w:rPr>
      </w:pPr>
      <w:r w:rsidRPr="00962B93">
        <w:rPr>
          <w:rFonts w:ascii="Arial" w:hAnsi="Arial" w:cs="Arial"/>
          <w:b/>
          <w:bCs/>
        </w:rPr>
        <w:t xml:space="preserve">Watter inligting per geleentheid verander bv </w:t>
      </w:r>
      <w:r w:rsidR="00962B93">
        <w:rPr>
          <w:rFonts w:ascii="Arial" w:hAnsi="Arial" w:cs="Arial"/>
          <w:b/>
          <w:bCs/>
        </w:rPr>
        <w:t>n</w:t>
      </w:r>
      <w:r w:rsidRPr="00962B93">
        <w:rPr>
          <w:rFonts w:ascii="Arial" w:hAnsi="Arial" w:cs="Arial"/>
          <w:b/>
          <w:bCs/>
        </w:rPr>
        <w:t>ooiensvan, kontakbesonderhede</w:t>
      </w:r>
    </w:p>
    <w:p w14:paraId="46CB2A23" w14:textId="381167D1" w:rsidR="00F321B0" w:rsidRPr="00962B93" w:rsidRDefault="00F321B0" w:rsidP="00F321B0">
      <w:pPr>
        <w:pStyle w:val="ListParagraph"/>
        <w:numPr>
          <w:ilvl w:val="1"/>
          <w:numId w:val="32"/>
        </w:numPr>
        <w:rPr>
          <w:rFonts w:ascii="Arial" w:hAnsi="Arial" w:cs="Arial"/>
          <w:b/>
          <w:bCs/>
        </w:rPr>
      </w:pPr>
      <w:r w:rsidRPr="00962B93">
        <w:rPr>
          <w:rFonts w:ascii="Arial" w:hAnsi="Arial" w:cs="Arial"/>
          <w:b/>
          <w:bCs/>
        </w:rPr>
        <w:lastRenderedPageBreak/>
        <w:t xml:space="preserve">Watter inligting gereeld nagegaan moet word wat dikwels verander, </w:t>
      </w:r>
      <w:r w:rsidR="00925180" w:rsidRPr="00962B93">
        <w:rPr>
          <w:rFonts w:ascii="Arial" w:hAnsi="Arial" w:cs="Arial"/>
          <w:b/>
          <w:bCs/>
        </w:rPr>
        <w:t>bv</w:t>
      </w:r>
      <w:r w:rsidRPr="00962B93">
        <w:rPr>
          <w:rFonts w:ascii="Arial" w:hAnsi="Arial" w:cs="Arial"/>
          <w:b/>
          <w:bCs/>
        </w:rPr>
        <w:t xml:space="preserve"> kontakbesonderhede soos telefoonnommers </w:t>
      </w:r>
    </w:p>
    <w:p w14:paraId="7B1C5861" w14:textId="77777777" w:rsidR="00F321B0" w:rsidRPr="00962B93" w:rsidRDefault="00F321B0" w:rsidP="00F321B0">
      <w:pPr>
        <w:rPr>
          <w:rFonts w:ascii="Arial" w:hAnsi="Arial" w:cs="Arial"/>
          <w:b/>
          <w:bCs/>
        </w:rPr>
      </w:pPr>
    </w:p>
    <w:p w14:paraId="6C36A929" w14:textId="77777777" w:rsidR="00F321B0" w:rsidRPr="00962B93" w:rsidRDefault="00F321B0" w:rsidP="00F321B0">
      <w:pPr>
        <w:rPr>
          <w:rFonts w:ascii="Arial" w:hAnsi="Arial" w:cs="Arial"/>
          <w:b/>
          <w:bCs/>
        </w:rPr>
      </w:pPr>
    </w:p>
    <w:p w14:paraId="65C46512" w14:textId="4EFAD94A" w:rsidR="00F321B0" w:rsidRPr="00962B93" w:rsidRDefault="00F321B0" w:rsidP="00925180">
      <w:pPr>
        <w:jc w:val="center"/>
        <w:rPr>
          <w:rFonts w:ascii="Arial" w:hAnsi="Arial" w:cs="Arial"/>
          <w:bCs/>
        </w:rPr>
      </w:pPr>
      <w:r w:rsidRPr="00962B93">
        <w:rPr>
          <w:rFonts w:ascii="Arial" w:hAnsi="Arial" w:cs="Arial"/>
          <w:b/>
          <w:bCs/>
          <w:sz w:val="32"/>
          <w:bdr w:val="single" w:sz="4" w:space="0" w:color="auto"/>
          <w:shd w:val="clear" w:color="auto" w:fill="D0CECE" w:themeFill="background2" w:themeFillShade="E6"/>
        </w:rPr>
        <w:t xml:space="preserve">VOORWAARDE </w:t>
      </w:r>
      <w:r w:rsidR="00175AAC">
        <w:rPr>
          <w:rFonts w:ascii="Arial" w:hAnsi="Arial" w:cs="Arial"/>
          <w:b/>
          <w:bCs/>
          <w:sz w:val="32"/>
          <w:bdr w:val="single" w:sz="4" w:space="0" w:color="auto"/>
          <w:shd w:val="clear" w:color="auto" w:fill="D0CECE" w:themeFill="background2" w:themeFillShade="E6"/>
        </w:rPr>
        <w:t>6</w:t>
      </w:r>
      <w:r w:rsidRPr="00962B93">
        <w:rPr>
          <w:rFonts w:ascii="Arial" w:hAnsi="Arial" w:cs="Arial"/>
          <w:b/>
          <w:bCs/>
          <w:sz w:val="32"/>
          <w:bdr w:val="single" w:sz="4" w:space="0" w:color="auto"/>
          <w:shd w:val="clear" w:color="auto" w:fill="D0CECE" w:themeFill="background2" w:themeFillShade="E6"/>
        </w:rPr>
        <w:t xml:space="preserve">: OPENHEID </w:t>
      </w:r>
      <w:r w:rsidRPr="00962B93">
        <w:rPr>
          <w:rFonts w:ascii="Arial" w:hAnsi="Arial" w:cs="Arial"/>
          <w:b/>
          <w:bCs/>
          <w:sz w:val="32"/>
          <w:bdr w:val="single" w:sz="4" w:space="0" w:color="auto"/>
          <w:shd w:val="clear" w:color="auto" w:fill="D0CECE" w:themeFill="background2" w:themeFillShade="E6"/>
        </w:rPr>
        <w:br/>
      </w:r>
    </w:p>
    <w:p w14:paraId="3A6661CB" w14:textId="77777777" w:rsidR="00F321B0" w:rsidRPr="00962B93" w:rsidRDefault="00F321B0" w:rsidP="00925180">
      <w:pPr>
        <w:jc w:val="both"/>
        <w:rPr>
          <w:rFonts w:ascii="Arial" w:hAnsi="Arial" w:cs="Arial"/>
          <w:bCs/>
        </w:rPr>
      </w:pPr>
      <w:r w:rsidRPr="00962B93">
        <w:rPr>
          <w:rFonts w:ascii="Arial" w:hAnsi="Arial" w:cs="Arial"/>
          <w:bCs/>
        </w:rPr>
        <w:t>Die Wet vereis dat die datasubjek in kennis gestel word wanneer en hoe inligting ingesamel word.</w:t>
      </w:r>
    </w:p>
    <w:p w14:paraId="04C28510" w14:textId="77777777" w:rsidR="00F321B0" w:rsidRPr="00962B93" w:rsidRDefault="00F321B0" w:rsidP="00925180">
      <w:pPr>
        <w:jc w:val="both"/>
        <w:rPr>
          <w:rFonts w:ascii="Arial" w:hAnsi="Arial" w:cs="Arial"/>
          <w:bCs/>
        </w:rPr>
      </w:pPr>
    </w:p>
    <w:p w14:paraId="357761E6" w14:textId="77777777" w:rsidR="00F321B0" w:rsidRPr="00962B93" w:rsidRDefault="00F321B0" w:rsidP="00925180">
      <w:pPr>
        <w:jc w:val="both"/>
        <w:rPr>
          <w:rFonts w:ascii="Arial" w:hAnsi="Arial" w:cs="Arial"/>
          <w:bCs/>
        </w:rPr>
      </w:pPr>
      <w:r w:rsidRPr="00962B93">
        <w:rPr>
          <w:rFonts w:ascii="Arial" w:hAnsi="Arial" w:cs="Arial"/>
          <w:bCs/>
        </w:rPr>
        <w:t>Die verantwoordelike party (gemeente) moet sorg dra vir die volgende:</w:t>
      </w:r>
    </w:p>
    <w:p w14:paraId="3FF3790A" w14:textId="77777777" w:rsidR="00F321B0" w:rsidRPr="00962B93" w:rsidRDefault="00F321B0" w:rsidP="00925180">
      <w:pPr>
        <w:pStyle w:val="ListParagraph"/>
        <w:numPr>
          <w:ilvl w:val="0"/>
          <w:numId w:val="4"/>
        </w:numPr>
        <w:jc w:val="both"/>
        <w:rPr>
          <w:rFonts w:ascii="Arial" w:hAnsi="Arial" w:cs="Arial"/>
          <w:bCs/>
        </w:rPr>
      </w:pPr>
      <w:r w:rsidRPr="00962B93">
        <w:rPr>
          <w:rFonts w:ascii="Arial" w:hAnsi="Arial" w:cs="Arial"/>
          <w:bCs/>
        </w:rPr>
        <w:t>Die datasubjek (lidmaat) moet bewus wees van die feit dat sy/haar inligting ingesamel word</w:t>
      </w:r>
    </w:p>
    <w:p w14:paraId="7A774F38" w14:textId="77777777" w:rsidR="00F321B0" w:rsidRPr="00962B93" w:rsidRDefault="00F321B0" w:rsidP="00925180">
      <w:pPr>
        <w:pStyle w:val="ListParagraph"/>
        <w:numPr>
          <w:ilvl w:val="0"/>
          <w:numId w:val="4"/>
        </w:numPr>
        <w:jc w:val="both"/>
        <w:rPr>
          <w:rFonts w:ascii="Arial" w:hAnsi="Arial" w:cs="Arial"/>
          <w:bCs/>
        </w:rPr>
      </w:pPr>
      <w:r w:rsidRPr="00962B93">
        <w:rPr>
          <w:rFonts w:ascii="Arial" w:hAnsi="Arial" w:cs="Arial"/>
          <w:bCs/>
        </w:rPr>
        <w:t>Wie die inligting insamel (dus die naam en adres van die gemeente)</w:t>
      </w:r>
    </w:p>
    <w:p w14:paraId="4E270856" w14:textId="77777777" w:rsidR="00F321B0" w:rsidRPr="00962B93" w:rsidRDefault="00F321B0" w:rsidP="00925180">
      <w:pPr>
        <w:pStyle w:val="ListParagraph"/>
        <w:numPr>
          <w:ilvl w:val="0"/>
          <w:numId w:val="4"/>
        </w:numPr>
        <w:jc w:val="both"/>
        <w:rPr>
          <w:rFonts w:ascii="Arial" w:hAnsi="Arial" w:cs="Arial"/>
          <w:bCs/>
        </w:rPr>
      </w:pPr>
      <w:r w:rsidRPr="00962B93">
        <w:rPr>
          <w:rFonts w:ascii="Arial" w:hAnsi="Arial" w:cs="Arial"/>
          <w:bCs/>
        </w:rPr>
        <w:t>Doel waarvoor die inligting ingesamel word</w:t>
      </w:r>
    </w:p>
    <w:p w14:paraId="4A77A1C9" w14:textId="77777777" w:rsidR="00F321B0" w:rsidRPr="00962B93" w:rsidRDefault="00F321B0" w:rsidP="00925180">
      <w:pPr>
        <w:pStyle w:val="ListParagraph"/>
        <w:numPr>
          <w:ilvl w:val="0"/>
          <w:numId w:val="4"/>
        </w:numPr>
        <w:jc w:val="both"/>
        <w:rPr>
          <w:rFonts w:ascii="Arial" w:hAnsi="Arial" w:cs="Arial"/>
          <w:bCs/>
        </w:rPr>
      </w:pPr>
      <w:r w:rsidRPr="00962B93">
        <w:rPr>
          <w:rFonts w:ascii="Arial" w:hAnsi="Arial" w:cs="Arial"/>
          <w:bCs/>
        </w:rPr>
        <w:t>Hoe die inligting aangewend gaan word</w:t>
      </w:r>
    </w:p>
    <w:p w14:paraId="6A866DFD" w14:textId="77777777" w:rsidR="00F321B0" w:rsidRPr="00962B93" w:rsidRDefault="00F321B0" w:rsidP="00925180">
      <w:pPr>
        <w:jc w:val="both"/>
        <w:rPr>
          <w:rFonts w:ascii="Arial" w:hAnsi="Arial" w:cs="Arial"/>
          <w:bCs/>
        </w:rPr>
      </w:pPr>
    </w:p>
    <w:p w14:paraId="4236782C" w14:textId="77777777" w:rsidR="00F321B0" w:rsidRPr="00962B93" w:rsidRDefault="00F321B0" w:rsidP="0092518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rPr>
      </w:pPr>
      <w:r w:rsidRPr="00962B93">
        <w:rPr>
          <w:rFonts w:ascii="Arial" w:hAnsi="Arial" w:cs="Arial"/>
          <w:b/>
          <w:bCs/>
        </w:rPr>
        <w:t>Die Kerkraad/kerkkantoor moet lidmate inlig:</w:t>
      </w:r>
    </w:p>
    <w:p w14:paraId="3EAD1417" w14:textId="77777777" w:rsidR="00F321B0" w:rsidRPr="00962B93" w:rsidRDefault="00F321B0" w:rsidP="00925180">
      <w:pPr>
        <w:jc w:val="both"/>
        <w:rPr>
          <w:rFonts w:ascii="Arial" w:hAnsi="Arial" w:cs="Arial"/>
          <w:b/>
          <w:bCs/>
        </w:rPr>
      </w:pPr>
    </w:p>
    <w:p w14:paraId="10E8839C" w14:textId="77777777" w:rsidR="00F321B0" w:rsidRPr="00962B93" w:rsidRDefault="00F321B0" w:rsidP="00925180">
      <w:pPr>
        <w:pStyle w:val="ListParagraph"/>
        <w:numPr>
          <w:ilvl w:val="0"/>
          <w:numId w:val="33"/>
        </w:numPr>
        <w:jc w:val="both"/>
        <w:rPr>
          <w:rFonts w:ascii="Arial" w:hAnsi="Arial" w:cs="Arial"/>
          <w:b/>
          <w:bCs/>
        </w:rPr>
      </w:pPr>
      <w:r w:rsidRPr="00962B93">
        <w:rPr>
          <w:rFonts w:ascii="Arial" w:hAnsi="Arial" w:cs="Arial"/>
          <w:b/>
          <w:bCs/>
        </w:rPr>
        <w:t>Dat hulle inligting versamel, geberg en gebruik word</w:t>
      </w:r>
    </w:p>
    <w:p w14:paraId="430DB590" w14:textId="77777777" w:rsidR="00F321B0" w:rsidRPr="00962B93" w:rsidRDefault="00F321B0" w:rsidP="00925180">
      <w:pPr>
        <w:pStyle w:val="ListParagraph"/>
        <w:numPr>
          <w:ilvl w:val="0"/>
          <w:numId w:val="33"/>
        </w:numPr>
        <w:jc w:val="both"/>
        <w:rPr>
          <w:rFonts w:ascii="Arial" w:hAnsi="Arial" w:cs="Arial"/>
          <w:b/>
          <w:bCs/>
        </w:rPr>
      </w:pPr>
      <w:r w:rsidRPr="00962B93">
        <w:rPr>
          <w:rFonts w:ascii="Arial" w:hAnsi="Arial" w:cs="Arial"/>
          <w:b/>
          <w:bCs/>
        </w:rPr>
        <w:t xml:space="preserve">Waarvoor die verskillende “vlakke” van inligting gebruik gaan word </w:t>
      </w:r>
    </w:p>
    <w:p w14:paraId="1B63CBF5" w14:textId="48F54720" w:rsidR="00F321B0" w:rsidRDefault="00F321B0" w:rsidP="00F321B0">
      <w:pPr>
        <w:spacing w:after="160" w:line="259" w:lineRule="auto"/>
        <w:rPr>
          <w:rFonts w:ascii="Arial" w:hAnsi="Arial" w:cs="Arial"/>
          <w:bCs/>
        </w:rPr>
      </w:pPr>
    </w:p>
    <w:p w14:paraId="04B66574" w14:textId="77777777" w:rsidR="002F60F1" w:rsidRPr="00962B93" w:rsidRDefault="002F60F1" w:rsidP="00F321B0">
      <w:pPr>
        <w:spacing w:after="160" w:line="259" w:lineRule="auto"/>
        <w:rPr>
          <w:rFonts w:ascii="Arial" w:hAnsi="Arial" w:cs="Arial"/>
          <w:b/>
          <w:bCs/>
          <w:color w:val="FF0000"/>
        </w:rPr>
      </w:pPr>
    </w:p>
    <w:p w14:paraId="5E943CE2" w14:textId="1AA752C6" w:rsidR="00F321B0" w:rsidRPr="00962B93" w:rsidRDefault="00F321B0" w:rsidP="00925180">
      <w:pPr>
        <w:jc w:val="center"/>
        <w:rPr>
          <w:rFonts w:ascii="Arial" w:hAnsi="Arial" w:cs="Arial"/>
          <w:bCs/>
        </w:rPr>
      </w:pPr>
      <w:r w:rsidRPr="00962B93">
        <w:rPr>
          <w:rFonts w:ascii="Arial" w:hAnsi="Arial" w:cs="Arial"/>
          <w:b/>
          <w:bCs/>
          <w:sz w:val="32"/>
          <w:bdr w:val="single" w:sz="4" w:space="0" w:color="auto"/>
          <w:shd w:val="clear" w:color="auto" w:fill="D0CECE" w:themeFill="background2" w:themeFillShade="E6"/>
        </w:rPr>
        <w:t xml:space="preserve">HOOFSTUK </w:t>
      </w:r>
      <w:r w:rsidR="00175AAC">
        <w:rPr>
          <w:rFonts w:ascii="Arial" w:hAnsi="Arial" w:cs="Arial"/>
          <w:b/>
          <w:bCs/>
          <w:sz w:val="32"/>
          <w:bdr w:val="single" w:sz="4" w:space="0" w:color="auto"/>
          <w:shd w:val="clear" w:color="auto" w:fill="D0CECE" w:themeFill="background2" w:themeFillShade="E6"/>
        </w:rPr>
        <w:t>7</w:t>
      </w:r>
      <w:r w:rsidRPr="00962B93">
        <w:rPr>
          <w:rFonts w:ascii="Arial" w:hAnsi="Arial" w:cs="Arial"/>
          <w:b/>
          <w:bCs/>
          <w:sz w:val="32"/>
          <w:bdr w:val="single" w:sz="4" w:space="0" w:color="auto"/>
          <w:shd w:val="clear" w:color="auto" w:fill="D0CECE" w:themeFill="background2" w:themeFillShade="E6"/>
        </w:rPr>
        <w:t xml:space="preserve">: VEILIGHEIDSVOORSORGMAATREëLS   </w:t>
      </w:r>
      <w:r w:rsidR="00925180" w:rsidRPr="00962B93">
        <w:rPr>
          <w:rFonts w:ascii="Arial" w:hAnsi="Arial" w:cs="Arial"/>
          <w:b/>
          <w:bCs/>
          <w:sz w:val="32"/>
          <w:bdr w:val="single" w:sz="4" w:space="0" w:color="auto"/>
          <w:shd w:val="clear" w:color="auto" w:fill="D0CECE" w:themeFill="background2" w:themeFillShade="E6"/>
        </w:rPr>
        <w:t xml:space="preserve">                                             </w:t>
      </w:r>
      <w:r w:rsidRPr="00962B93">
        <w:rPr>
          <w:rFonts w:ascii="Arial" w:hAnsi="Arial" w:cs="Arial"/>
          <w:b/>
          <w:bCs/>
          <w:sz w:val="32"/>
          <w:bdr w:val="single" w:sz="4" w:space="0" w:color="auto"/>
          <w:shd w:val="clear" w:color="auto" w:fill="D0CECE" w:themeFill="background2" w:themeFillShade="E6"/>
        </w:rPr>
        <w:br/>
      </w:r>
    </w:p>
    <w:p w14:paraId="77F0A3DB" w14:textId="77777777" w:rsidR="00F321B0" w:rsidRPr="00962B93" w:rsidRDefault="00F321B0" w:rsidP="00925180">
      <w:pPr>
        <w:jc w:val="both"/>
        <w:rPr>
          <w:rFonts w:ascii="Arial" w:hAnsi="Arial" w:cs="Arial"/>
          <w:bCs/>
        </w:rPr>
      </w:pPr>
      <w:r w:rsidRPr="00962B93">
        <w:rPr>
          <w:rFonts w:ascii="Arial" w:hAnsi="Arial" w:cs="Arial"/>
          <w:bCs/>
        </w:rPr>
        <w:t xml:space="preserve">Aldus reg 19 is die Kerkraad verantwoordelik vir die </w:t>
      </w:r>
      <w:r w:rsidR="00901534" w:rsidRPr="00962B93">
        <w:rPr>
          <w:rFonts w:ascii="Arial" w:hAnsi="Arial" w:cs="Arial"/>
          <w:bCs/>
        </w:rPr>
        <w:t>veiligheidsmaatreëls</w:t>
      </w:r>
      <w:r w:rsidRPr="00962B93">
        <w:rPr>
          <w:rFonts w:ascii="Arial" w:hAnsi="Arial" w:cs="Arial"/>
          <w:bCs/>
        </w:rPr>
        <w:t xml:space="preserve"> om die integriteit en </w:t>
      </w:r>
      <w:r w:rsidR="00901534" w:rsidRPr="00962B93">
        <w:rPr>
          <w:rFonts w:ascii="Arial" w:hAnsi="Arial" w:cs="Arial"/>
          <w:bCs/>
        </w:rPr>
        <w:t>vertroulikheid</w:t>
      </w:r>
      <w:r w:rsidRPr="00962B93">
        <w:rPr>
          <w:rFonts w:ascii="Arial" w:hAnsi="Arial" w:cs="Arial"/>
          <w:bCs/>
        </w:rPr>
        <w:t xml:space="preserve"> van persoonlike inligting te waarborg.</w:t>
      </w:r>
    </w:p>
    <w:p w14:paraId="65CB0F21" w14:textId="77777777" w:rsidR="00F321B0" w:rsidRPr="00962B93" w:rsidRDefault="00F321B0" w:rsidP="00925180">
      <w:pPr>
        <w:jc w:val="both"/>
        <w:rPr>
          <w:rFonts w:ascii="Arial" w:hAnsi="Arial" w:cs="Arial"/>
          <w:bCs/>
        </w:rPr>
      </w:pPr>
    </w:p>
    <w:p w14:paraId="3A104785" w14:textId="77777777" w:rsidR="00F321B0" w:rsidRPr="00962B93" w:rsidRDefault="00F321B0" w:rsidP="00925180">
      <w:pPr>
        <w:ind w:left="705" w:hanging="705"/>
        <w:jc w:val="both"/>
        <w:rPr>
          <w:rFonts w:ascii="Arial" w:hAnsi="Arial" w:cs="Arial"/>
          <w:bCs/>
        </w:rPr>
      </w:pPr>
      <w:r w:rsidRPr="00962B93">
        <w:rPr>
          <w:rFonts w:ascii="Arial" w:hAnsi="Arial" w:cs="Arial"/>
          <w:bCs/>
        </w:rPr>
        <w:t xml:space="preserve">(1) </w:t>
      </w:r>
      <w:r w:rsidRPr="00962B93">
        <w:rPr>
          <w:rFonts w:ascii="Arial" w:hAnsi="Arial" w:cs="Arial"/>
          <w:bCs/>
        </w:rPr>
        <w:tab/>
        <w:t>die Kerkraad is verantwoordelik vir die integriteit en vertroulikheid van die persoonlike inligting in sy besit of onder sy beheer deur die gebruik van toepaslike, billike tegniese en organisatoriese maatreëls om te voorkom dat daar -</w:t>
      </w:r>
    </w:p>
    <w:p w14:paraId="1D948DB0" w14:textId="77777777" w:rsidR="00F321B0" w:rsidRPr="00962B93" w:rsidRDefault="00F321B0" w:rsidP="00925180">
      <w:pPr>
        <w:ind w:left="1413" w:hanging="705"/>
        <w:jc w:val="both"/>
        <w:rPr>
          <w:rFonts w:ascii="Arial" w:hAnsi="Arial" w:cs="Arial"/>
          <w:bCs/>
        </w:rPr>
      </w:pPr>
      <w:r w:rsidRPr="00962B93">
        <w:rPr>
          <w:rFonts w:ascii="Arial" w:hAnsi="Arial" w:cs="Arial"/>
          <w:bCs/>
        </w:rPr>
        <w:t xml:space="preserve">(a) </w:t>
      </w:r>
      <w:r w:rsidRPr="00962B93">
        <w:rPr>
          <w:rFonts w:ascii="Arial" w:hAnsi="Arial" w:cs="Arial"/>
          <w:bCs/>
        </w:rPr>
        <w:tab/>
        <w:t>verlies van, skade aan of ongemagtigde vernietiging van persoonlike inligting is; en</w:t>
      </w:r>
    </w:p>
    <w:p w14:paraId="670C60A4" w14:textId="77777777" w:rsidR="00F321B0" w:rsidRPr="00962B93" w:rsidRDefault="00F321B0" w:rsidP="00925180">
      <w:pPr>
        <w:ind w:left="708"/>
        <w:jc w:val="both"/>
        <w:rPr>
          <w:rFonts w:ascii="Arial" w:hAnsi="Arial" w:cs="Arial"/>
          <w:bCs/>
        </w:rPr>
      </w:pPr>
      <w:r w:rsidRPr="00962B93">
        <w:rPr>
          <w:rFonts w:ascii="Arial" w:hAnsi="Arial" w:cs="Arial"/>
          <w:bCs/>
        </w:rPr>
        <w:t xml:space="preserve">(b) </w:t>
      </w:r>
      <w:r w:rsidRPr="00962B93">
        <w:rPr>
          <w:rFonts w:ascii="Arial" w:hAnsi="Arial" w:cs="Arial"/>
          <w:bCs/>
        </w:rPr>
        <w:tab/>
        <w:t>onwettige toegang is tot of vir verwerking van persoonlike inligting.</w:t>
      </w:r>
    </w:p>
    <w:p w14:paraId="60E46D43" w14:textId="77777777" w:rsidR="00F321B0" w:rsidRPr="00962B93" w:rsidRDefault="00F321B0" w:rsidP="00925180">
      <w:pPr>
        <w:ind w:left="708"/>
        <w:jc w:val="both"/>
        <w:rPr>
          <w:rFonts w:ascii="Arial" w:hAnsi="Arial" w:cs="Arial"/>
          <w:bCs/>
        </w:rPr>
      </w:pPr>
    </w:p>
    <w:p w14:paraId="36407C95" w14:textId="77777777" w:rsidR="00F321B0" w:rsidRPr="00962B93" w:rsidRDefault="00F321B0" w:rsidP="00925180">
      <w:pPr>
        <w:ind w:left="705" w:hanging="705"/>
        <w:jc w:val="both"/>
        <w:rPr>
          <w:rFonts w:ascii="Arial" w:hAnsi="Arial" w:cs="Arial"/>
          <w:bCs/>
        </w:rPr>
      </w:pPr>
      <w:r w:rsidRPr="00962B93">
        <w:rPr>
          <w:rFonts w:ascii="Arial" w:hAnsi="Arial" w:cs="Arial"/>
          <w:bCs/>
        </w:rPr>
        <w:t xml:space="preserve">(2) </w:t>
      </w:r>
      <w:r w:rsidRPr="00962B93">
        <w:rPr>
          <w:rFonts w:ascii="Arial" w:hAnsi="Arial" w:cs="Arial"/>
          <w:bCs/>
        </w:rPr>
        <w:tab/>
        <w:t xml:space="preserve">Om uitvoering te gee aan subartikel (1), moet die Kerkraad billike maatreëls in plek stel om – </w:t>
      </w:r>
    </w:p>
    <w:p w14:paraId="62F8206A" w14:textId="77777777" w:rsidR="00F321B0" w:rsidRPr="00962B93" w:rsidRDefault="00F321B0" w:rsidP="00925180">
      <w:pPr>
        <w:ind w:left="1413" w:hanging="705"/>
        <w:jc w:val="both"/>
        <w:rPr>
          <w:rFonts w:ascii="Arial" w:hAnsi="Arial" w:cs="Arial"/>
          <w:bCs/>
        </w:rPr>
      </w:pPr>
      <w:r w:rsidRPr="00962B93">
        <w:rPr>
          <w:rFonts w:ascii="Arial" w:hAnsi="Arial" w:cs="Arial"/>
          <w:bCs/>
        </w:rPr>
        <w:t xml:space="preserve">(a) </w:t>
      </w:r>
      <w:r w:rsidRPr="00962B93">
        <w:rPr>
          <w:rFonts w:ascii="Arial" w:hAnsi="Arial" w:cs="Arial"/>
          <w:bCs/>
        </w:rPr>
        <w:tab/>
        <w:t>alle redelike voorsienbare interne en eksterne risiko's vir persoonlike</w:t>
      </w:r>
      <w:r w:rsidR="00901534" w:rsidRPr="00962B93">
        <w:rPr>
          <w:rFonts w:ascii="Arial" w:hAnsi="Arial" w:cs="Arial"/>
          <w:bCs/>
        </w:rPr>
        <w:t xml:space="preserve"> </w:t>
      </w:r>
      <w:r w:rsidRPr="00962B93">
        <w:rPr>
          <w:rFonts w:ascii="Arial" w:hAnsi="Arial" w:cs="Arial"/>
          <w:bCs/>
        </w:rPr>
        <w:t>inligting in sy besit of onder sy beheer te identifiseer;</w:t>
      </w:r>
    </w:p>
    <w:p w14:paraId="64007CDD" w14:textId="77777777" w:rsidR="00F321B0" w:rsidRPr="00962B93" w:rsidRDefault="00F321B0" w:rsidP="00925180">
      <w:pPr>
        <w:ind w:left="1413" w:hanging="705"/>
        <w:jc w:val="both"/>
        <w:rPr>
          <w:rFonts w:ascii="Arial" w:hAnsi="Arial" w:cs="Arial"/>
          <w:bCs/>
        </w:rPr>
      </w:pPr>
      <w:r w:rsidRPr="00962B93">
        <w:rPr>
          <w:rFonts w:ascii="Arial" w:hAnsi="Arial" w:cs="Arial"/>
          <w:bCs/>
        </w:rPr>
        <w:t xml:space="preserve">(b) </w:t>
      </w:r>
      <w:r w:rsidRPr="00962B93">
        <w:rPr>
          <w:rFonts w:ascii="Arial" w:hAnsi="Arial" w:cs="Arial"/>
          <w:bCs/>
        </w:rPr>
        <w:tab/>
        <w:t xml:space="preserve">toepaslike </w:t>
      </w:r>
      <w:r w:rsidR="00901534" w:rsidRPr="00962B93">
        <w:rPr>
          <w:rFonts w:ascii="Arial" w:hAnsi="Arial" w:cs="Arial"/>
          <w:bCs/>
        </w:rPr>
        <w:t>veiligheidsmaatreëls</w:t>
      </w:r>
      <w:r w:rsidRPr="00962B93">
        <w:rPr>
          <w:rFonts w:ascii="Arial" w:hAnsi="Arial" w:cs="Arial"/>
          <w:bCs/>
        </w:rPr>
        <w:t xml:space="preserve"> teen die geïdentifiseerde risiko's in te stel en te handhaaf;</w:t>
      </w:r>
    </w:p>
    <w:p w14:paraId="01C31BE1" w14:textId="77777777" w:rsidR="00F321B0" w:rsidRPr="00962B93" w:rsidRDefault="00F321B0" w:rsidP="00925180">
      <w:pPr>
        <w:ind w:left="1413" w:hanging="705"/>
        <w:jc w:val="both"/>
        <w:rPr>
          <w:rFonts w:ascii="Arial" w:hAnsi="Arial" w:cs="Arial"/>
          <w:bCs/>
        </w:rPr>
      </w:pPr>
      <w:r w:rsidRPr="00962B93">
        <w:rPr>
          <w:rFonts w:ascii="Arial" w:hAnsi="Arial" w:cs="Arial"/>
          <w:bCs/>
        </w:rPr>
        <w:t xml:space="preserve">(c) </w:t>
      </w:r>
      <w:r w:rsidRPr="00962B93">
        <w:rPr>
          <w:rFonts w:ascii="Arial" w:hAnsi="Arial" w:cs="Arial"/>
          <w:bCs/>
        </w:rPr>
        <w:tab/>
        <w:t xml:space="preserve">gereeld te verifieer dat die </w:t>
      </w:r>
      <w:r w:rsidR="00901534" w:rsidRPr="00962B93">
        <w:rPr>
          <w:rFonts w:ascii="Arial" w:hAnsi="Arial" w:cs="Arial"/>
          <w:bCs/>
        </w:rPr>
        <w:t>veiligheidsmaatreëls</w:t>
      </w:r>
      <w:r w:rsidRPr="00962B93">
        <w:rPr>
          <w:rFonts w:ascii="Arial" w:hAnsi="Arial" w:cs="Arial"/>
          <w:bCs/>
        </w:rPr>
        <w:t xml:space="preserve"> effektief toegepas word; en</w:t>
      </w:r>
    </w:p>
    <w:p w14:paraId="3511484D" w14:textId="77777777" w:rsidR="00F321B0" w:rsidRPr="00962B93" w:rsidRDefault="00F321B0" w:rsidP="00925180">
      <w:pPr>
        <w:ind w:left="1413" w:hanging="705"/>
        <w:jc w:val="both"/>
        <w:rPr>
          <w:rFonts w:ascii="Arial" w:hAnsi="Arial" w:cs="Arial"/>
          <w:bCs/>
        </w:rPr>
      </w:pPr>
      <w:r w:rsidRPr="00962B93">
        <w:rPr>
          <w:rFonts w:ascii="Arial" w:hAnsi="Arial" w:cs="Arial"/>
          <w:bCs/>
        </w:rPr>
        <w:t xml:space="preserve">(d) </w:t>
      </w:r>
      <w:r w:rsidRPr="00962B93">
        <w:rPr>
          <w:rFonts w:ascii="Arial" w:hAnsi="Arial" w:cs="Arial"/>
          <w:bCs/>
        </w:rPr>
        <w:tab/>
        <w:t xml:space="preserve">toesien dat die </w:t>
      </w:r>
      <w:r w:rsidR="00901534" w:rsidRPr="00962B93">
        <w:rPr>
          <w:rFonts w:ascii="Arial" w:hAnsi="Arial" w:cs="Arial"/>
          <w:bCs/>
        </w:rPr>
        <w:t>veiligheidsmaatreëls</w:t>
      </w:r>
      <w:r w:rsidRPr="00962B93">
        <w:rPr>
          <w:rFonts w:ascii="Arial" w:hAnsi="Arial" w:cs="Arial"/>
          <w:bCs/>
        </w:rPr>
        <w:t xml:space="preserve"> voortdurend opgedateer word in reaksie op nuwe risiko's of tekorte aan voorheen geïmplementeerde </w:t>
      </w:r>
      <w:r w:rsidR="00901534" w:rsidRPr="00962B93">
        <w:rPr>
          <w:rFonts w:ascii="Arial" w:hAnsi="Arial" w:cs="Arial"/>
          <w:bCs/>
        </w:rPr>
        <w:t>veiligheidsmaatreëls</w:t>
      </w:r>
      <w:r w:rsidRPr="00962B93">
        <w:rPr>
          <w:rFonts w:ascii="Arial" w:hAnsi="Arial" w:cs="Arial"/>
          <w:bCs/>
        </w:rPr>
        <w:t>.</w:t>
      </w:r>
    </w:p>
    <w:p w14:paraId="730F8957" w14:textId="77777777" w:rsidR="00F321B0" w:rsidRPr="00962B93" w:rsidRDefault="00F321B0" w:rsidP="00925180">
      <w:pPr>
        <w:ind w:left="1413" w:hanging="705"/>
        <w:jc w:val="both"/>
        <w:rPr>
          <w:rFonts w:ascii="Arial" w:hAnsi="Arial" w:cs="Arial"/>
          <w:bCs/>
        </w:rPr>
      </w:pPr>
    </w:p>
    <w:p w14:paraId="3614B782" w14:textId="765C6489" w:rsidR="00F321B0" w:rsidRPr="00962B93" w:rsidRDefault="00F321B0" w:rsidP="00925180">
      <w:pPr>
        <w:ind w:left="705" w:hanging="705"/>
        <w:jc w:val="both"/>
        <w:rPr>
          <w:rFonts w:ascii="Arial" w:hAnsi="Arial" w:cs="Arial"/>
          <w:b/>
          <w:bCs/>
        </w:rPr>
      </w:pPr>
      <w:r w:rsidRPr="00962B93">
        <w:rPr>
          <w:rFonts w:ascii="Arial" w:hAnsi="Arial" w:cs="Arial"/>
          <w:bCs/>
        </w:rPr>
        <w:lastRenderedPageBreak/>
        <w:t xml:space="preserve">(3) </w:t>
      </w:r>
      <w:r w:rsidRPr="00962B93">
        <w:rPr>
          <w:rFonts w:ascii="Arial" w:hAnsi="Arial" w:cs="Arial"/>
          <w:bCs/>
        </w:rPr>
        <w:tab/>
        <w:t>Die Kerkraad moet die algemeen aanvaarde sekuriteitspraktyke en -prosedures wat gewoonlik van toepassing is of wat in terme van spesifieke bedryfs- of professionele reëls en regulasies vereis word in ag neem.</w:t>
      </w:r>
    </w:p>
    <w:p w14:paraId="53D0B517" w14:textId="77777777" w:rsidR="00F321B0" w:rsidRPr="00962B93" w:rsidRDefault="00F321B0" w:rsidP="00925180">
      <w:pPr>
        <w:jc w:val="both"/>
        <w:rPr>
          <w:rFonts w:ascii="Arial" w:hAnsi="Arial" w:cs="Arial"/>
          <w:bCs/>
        </w:rPr>
      </w:pPr>
    </w:p>
    <w:p w14:paraId="08C01C69" w14:textId="77777777" w:rsidR="00F321B0" w:rsidRPr="00962B93" w:rsidRDefault="00F321B0" w:rsidP="00F321B0">
      <w:pPr>
        <w:rPr>
          <w:rFonts w:ascii="Arial" w:hAnsi="Arial" w:cs="Arial"/>
          <w:bCs/>
        </w:rPr>
      </w:pPr>
    </w:p>
    <w:p w14:paraId="4D0E8E95"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t>Die Kerkraad/kerkkantoor moet toesien dat die volgende vier aspekte in plek is:</w:t>
      </w:r>
    </w:p>
    <w:p w14:paraId="4280CAF0" w14:textId="77777777" w:rsidR="00F321B0" w:rsidRPr="00962B93" w:rsidRDefault="00F321B0" w:rsidP="00F321B0">
      <w:pPr>
        <w:rPr>
          <w:rFonts w:ascii="Arial" w:hAnsi="Arial" w:cs="Arial"/>
          <w:b/>
          <w:bCs/>
        </w:rPr>
      </w:pPr>
    </w:p>
    <w:p w14:paraId="61F626BD" w14:textId="77777777" w:rsidR="00F321B0" w:rsidRPr="00962B93" w:rsidRDefault="00F321B0" w:rsidP="00F321B0">
      <w:pPr>
        <w:pStyle w:val="ListParagraph"/>
        <w:numPr>
          <w:ilvl w:val="0"/>
          <w:numId w:val="22"/>
        </w:numPr>
        <w:rPr>
          <w:rFonts w:ascii="Arial" w:hAnsi="Arial" w:cs="Arial"/>
          <w:b/>
          <w:bCs/>
        </w:rPr>
      </w:pPr>
      <w:r w:rsidRPr="00962B93">
        <w:rPr>
          <w:rFonts w:ascii="Arial" w:hAnsi="Arial" w:cs="Arial"/>
          <w:b/>
          <w:bCs/>
        </w:rPr>
        <w:t>Berging van data</w:t>
      </w:r>
    </w:p>
    <w:p w14:paraId="3B38FA6D" w14:textId="77777777" w:rsidR="00F321B0" w:rsidRPr="00962B93" w:rsidRDefault="00F321B0" w:rsidP="00925180">
      <w:pPr>
        <w:pStyle w:val="ListParagraph"/>
        <w:jc w:val="both"/>
        <w:rPr>
          <w:rFonts w:ascii="Arial" w:hAnsi="Arial" w:cs="Arial"/>
          <w:b/>
          <w:bCs/>
        </w:rPr>
      </w:pPr>
    </w:p>
    <w:p w14:paraId="13EBF24E" w14:textId="2D3C5A12" w:rsidR="00F321B0" w:rsidRPr="00962B93" w:rsidRDefault="00F321B0" w:rsidP="00925180">
      <w:pPr>
        <w:pStyle w:val="ListParagraph"/>
        <w:jc w:val="both"/>
        <w:rPr>
          <w:rFonts w:ascii="Arial" w:hAnsi="Arial" w:cs="Arial"/>
          <w:bCs/>
        </w:rPr>
      </w:pPr>
      <w:r w:rsidRPr="00962B93">
        <w:rPr>
          <w:rFonts w:ascii="Arial" w:hAnsi="Arial" w:cs="Arial"/>
          <w:bCs/>
        </w:rPr>
        <w:t>Wanneer daar besin word oor die berging van persoonlike inligting moet besluit word watter tipe data versamel word en wie toegang daartoe moet verkry. Dit is bepalend in die wyse waarop data geberg en beskikbaar gemaak word. Die formaat, hetsy elektroniese of papier kopie bepaal ook die berging van die inligting. Persoonlike inligting word hoofsaaklik op die volgende wyses geberg:</w:t>
      </w:r>
    </w:p>
    <w:p w14:paraId="5DBB517B" w14:textId="7F5842CC"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Papier weergawes van inligting</w:t>
      </w:r>
      <w:r w:rsidRPr="00962B93">
        <w:rPr>
          <w:rFonts w:ascii="Arial" w:hAnsi="Arial" w:cs="Arial"/>
          <w:bCs/>
        </w:rPr>
        <w:t>: Wanneer daar papier weergawes van persoonlike inligting gehou word soos bv in doop en lidmaatregisters, wykslyste, Sondagskoolklaslyste, Bybelstudiegroeplyste, basaarlyste, ens moet dit in ’n kluis weggesluit word.</w:t>
      </w:r>
    </w:p>
    <w:p w14:paraId="7631CFE5" w14:textId="77777777" w:rsidR="00F321B0" w:rsidRPr="00962B93" w:rsidRDefault="00901534" w:rsidP="00925180">
      <w:pPr>
        <w:pStyle w:val="ListParagraph"/>
        <w:numPr>
          <w:ilvl w:val="0"/>
          <w:numId w:val="23"/>
        </w:numPr>
        <w:jc w:val="both"/>
        <w:rPr>
          <w:rFonts w:ascii="Arial" w:hAnsi="Arial" w:cs="Arial"/>
          <w:bCs/>
        </w:rPr>
      </w:pPr>
      <w:r w:rsidRPr="00962B93">
        <w:rPr>
          <w:rFonts w:ascii="Arial" w:hAnsi="Arial" w:cs="Arial"/>
          <w:bCs/>
          <w:u w:val="single"/>
        </w:rPr>
        <w:t>Elektroniese</w:t>
      </w:r>
      <w:r w:rsidR="00F321B0" w:rsidRPr="00962B93">
        <w:rPr>
          <w:rFonts w:ascii="Arial" w:hAnsi="Arial" w:cs="Arial"/>
          <w:bCs/>
          <w:u w:val="single"/>
        </w:rPr>
        <w:t xml:space="preserve"> weergawes op e-stelsels</w:t>
      </w:r>
      <w:r w:rsidR="00F321B0" w:rsidRPr="00962B93">
        <w:rPr>
          <w:rFonts w:ascii="Arial" w:hAnsi="Arial" w:cs="Arial"/>
          <w:bCs/>
        </w:rPr>
        <w:t xml:space="preserve">: gemeentes wat persoonlike data invoer op stelsels soos Winkerk, Dolos, Finkerk, Winkerk Online, ens moet bepaal op watter toestelle hierdie sagteware </w:t>
      </w:r>
      <w:r w:rsidRPr="00962B93">
        <w:rPr>
          <w:rFonts w:ascii="Arial" w:hAnsi="Arial" w:cs="Arial"/>
          <w:bCs/>
        </w:rPr>
        <w:t>beskikbaar</w:t>
      </w:r>
      <w:r w:rsidR="00F321B0" w:rsidRPr="00962B93">
        <w:rPr>
          <w:rFonts w:ascii="Arial" w:hAnsi="Arial" w:cs="Arial"/>
          <w:bCs/>
        </w:rPr>
        <w:t xml:space="preserve"> is (bv tafelrekenaars, skootrekenaars, tablette en selfone) en verseker dat die nodige sekuriteit in plek is – nie net fisiese berging nie, maar ook toegang tot die elektroniese data (Sien ook punt 2)</w:t>
      </w:r>
    </w:p>
    <w:p w14:paraId="700179D4" w14:textId="78077947"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Elektroniese dokumente</w:t>
      </w:r>
      <w:r w:rsidRPr="00962B93">
        <w:rPr>
          <w:rFonts w:ascii="Arial" w:hAnsi="Arial" w:cs="Arial"/>
          <w:bCs/>
        </w:rPr>
        <w:t>: Dokumente met persoonlike inligting word dikwels versprei in Microsoft Word en Excel formaat en ook as PDF lêers. Die nodige voorsorg moet getref word sodat hierdie dokumente met ’n wagwoord beveilig is om ongemagtige toegang en lees daarvan te voorkom.</w:t>
      </w:r>
    </w:p>
    <w:p w14:paraId="03AB9AC1" w14:textId="77777777"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E-posadresse</w:t>
      </w:r>
      <w:r w:rsidRPr="00962B93">
        <w:rPr>
          <w:rFonts w:ascii="Arial" w:hAnsi="Arial" w:cs="Arial"/>
          <w:bCs/>
        </w:rPr>
        <w:t>: E-posadresse wat op rekenaarstelsels geberg word kan op verskillende maniere geberg</w:t>
      </w:r>
      <w:r w:rsidR="00901534" w:rsidRPr="00962B93">
        <w:rPr>
          <w:rFonts w:ascii="Arial" w:hAnsi="Arial" w:cs="Arial"/>
          <w:bCs/>
        </w:rPr>
        <w:t xml:space="preserve"> word, bv lokaal op die hardesky</w:t>
      </w:r>
      <w:r w:rsidRPr="00962B93">
        <w:rPr>
          <w:rFonts w:ascii="Arial" w:hAnsi="Arial" w:cs="Arial"/>
          <w:bCs/>
        </w:rPr>
        <w:t xml:space="preserve">f of soos bv Gmail in die wolk. Daar moet toegesien word dat dit beveilig is teen ongemagtigde toegang. </w:t>
      </w:r>
    </w:p>
    <w:p w14:paraId="695C7E68" w14:textId="51C48BA8"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Webwerf</w:t>
      </w:r>
      <w:r w:rsidRPr="00962B93">
        <w:rPr>
          <w:rFonts w:ascii="Arial" w:hAnsi="Arial" w:cs="Arial"/>
          <w:bCs/>
        </w:rPr>
        <w:t>: Webwerwe verskaf dikwels persoonlike inligting oor amptenare en gemeentelede. Sien toe dat skriftelike toestemming ontvang is om die inligting te publiseer. Wanneer inligting oor kinders geplaas word</w:t>
      </w:r>
      <w:r w:rsidR="00B7110C">
        <w:rPr>
          <w:rFonts w:ascii="Arial" w:hAnsi="Arial" w:cs="Arial"/>
          <w:bCs/>
        </w:rPr>
        <w:t>,</w:t>
      </w:r>
      <w:r w:rsidRPr="00962B93">
        <w:rPr>
          <w:rFonts w:ascii="Arial" w:hAnsi="Arial" w:cs="Arial"/>
          <w:bCs/>
        </w:rPr>
        <w:t xml:space="preserve"> is die skriftelike toestemming van beide ouers</w:t>
      </w:r>
      <w:r w:rsidR="00333624" w:rsidRPr="00962B93">
        <w:rPr>
          <w:rFonts w:ascii="Arial" w:hAnsi="Arial" w:cs="Arial"/>
          <w:bCs/>
        </w:rPr>
        <w:t>/voog</w:t>
      </w:r>
      <w:r w:rsidRPr="00962B93">
        <w:rPr>
          <w:rFonts w:ascii="Arial" w:hAnsi="Arial" w:cs="Arial"/>
          <w:bCs/>
        </w:rPr>
        <w:t xml:space="preserve"> ook nodig. Verseker ook dat die wagwoorde vir gebruik deur die webmeester beveilig is.</w:t>
      </w:r>
    </w:p>
    <w:p w14:paraId="1C6A40A3" w14:textId="77777777"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Sosiale media</w:t>
      </w:r>
      <w:r w:rsidRPr="00962B93">
        <w:rPr>
          <w:rFonts w:ascii="Arial" w:hAnsi="Arial" w:cs="Arial"/>
          <w:bCs/>
        </w:rPr>
        <w:t xml:space="preserve">: Soos met webwerwe geld dieselfde </w:t>
      </w:r>
      <w:r w:rsidR="00333624" w:rsidRPr="00962B93">
        <w:rPr>
          <w:rFonts w:ascii="Arial" w:hAnsi="Arial" w:cs="Arial"/>
          <w:bCs/>
        </w:rPr>
        <w:t>reëls</w:t>
      </w:r>
      <w:r w:rsidRPr="00962B93">
        <w:rPr>
          <w:rFonts w:ascii="Arial" w:hAnsi="Arial" w:cs="Arial"/>
          <w:bCs/>
        </w:rPr>
        <w:t xml:space="preserve"> vir die plaas van persoonlike inligting op Facebook, Twitter en Instagram.</w:t>
      </w:r>
    </w:p>
    <w:p w14:paraId="333E736C" w14:textId="7C2E9766"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Selfone</w:t>
      </w:r>
      <w:r w:rsidRPr="00962B93">
        <w:rPr>
          <w:rFonts w:ascii="Arial" w:hAnsi="Arial" w:cs="Arial"/>
          <w:bCs/>
        </w:rPr>
        <w:t>: Gemeentes skep dikwels WhatsApp groepe op selfone vir groepskommunikasie. Daar moet verseker word dat skriftelike toestemming ontvang is dat die persoonlike inligting (selnommers) op ’n toestel geberg mag word en dat dit sigbaar sal wees vir ander groepslede. Die lidmaat moet die opsie h</w:t>
      </w:r>
      <w:r w:rsidR="00E71C80" w:rsidRPr="00962B93">
        <w:rPr>
          <w:rFonts w:ascii="Arial" w:hAnsi="Arial" w:cs="Arial"/>
          <w:bCs/>
        </w:rPr>
        <w:t>ê</w:t>
      </w:r>
      <w:r w:rsidRPr="00962B93">
        <w:rPr>
          <w:rFonts w:ascii="Arial" w:hAnsi="Arial" w:cs="Arial"/>
          <w:bCs/>
        </w:rPr>
        <w:t xml:space="preserve"> om die groep te kan verlaat.</w:t>
      </w:r>
    </w:p>
    <w:p w14:paraId="7DDED7A3" w14:textId="22732F6C" w:rsidR="00F321B0" w:rsidRPr="00962B93" w:rsidRDefault="00F321B0" w:rsidP="00925180">
      <w:pPr>
        <w:pStyle w:val="ListParagraph"/>
        <w:numPr>
          <w:ilvl w:val="0"/>
          <w:numId w:val="23"/>
        </w:numPr>
        <w:jc w:val="both"/>
        <w:rPr>
          <w:rFonts w:ascii="Arial" w:hAnsi="Arial" w:cs="Arial"/>
          <w:bCs/>
        </w:rPr>
      </w:pPr>
      <w:r w:rsidRPr="00962B93">
        <w:rPr>
          <w:rFonts w:ascii="Arial" w:hAnsi="Arial" w:cs="Arial"/>
          <w:bCs/>
          <w:u w:val="single"/>
        </w:rPr>
        <w:t>Elektroniese Kommunikasie</w:t>
      </w:r>
      <w:r w:rsidRPr="00962B93">
        <w:rPr>
          <w:rFonts w:ascii="Arial" w:hAnsi="Arial" w:cs="Arial"/>
          <w:bCs/>
        </w:rPr>
        <w:t xml:space="preserve">: Gemeentes stuur dikwels kennisgewings oor eredienste, gemeentlike aktiwiteite en Nuusbriewe per e-pos aan gemeentelede. Daar moet skriftelike toestemming van die lidmaat wees om sulke kommunikasie te ontvang en die geleentheid moet daar wees om te </w:t>
      </w:r>
      <w:r w:rsidRPr="00962B93">
        <w:rPr>
          <w:rFonts w:ascii="Arial" w:hAnsi="Arial" w:cs="Arial"/>
          <w:bCs/>
        </w:rPr>
        <w:lastRenderedPageBreak/>
        <w:t xml:space="preserve">kan onttrek. Dit is belangrik dat hierdie e-posse dan ’n “opt-out” opsie moet </w:t>
      </w:r>
      <w:r w:rsidR="00333624" w:rsidRPr="00962B93">
        <w:rPr>
          <w:rFonts w:ascii="Arial" w:hAnsi="Arial" w:cs="Arial"/>
          <w:bCs/>
        </w:rPr>
        <w:t>hê</w:t>
      </w:r>
      <w:r w:rsidRPr="00962B93">
        <w:rPr>
          <w:rFonts w:ascii="Arial" w:hAnsi="Arial" w:cs="Arial"/>
          <w:bCs/>
        </w:rPr>
        <w:t xml:space="preserve"> waar die lidmaat kan onttrek.</w:t>
      </w:r>
    </w:p>
    <w:p w14:paraId="69038D83" w14:textId="77777777" w:rsidR="00F321B0" w:rsidRPr="00962B93" w:rsidRDefault="00F321B0" w:rsidP="00F321B0">
      <w:pPr>
        <w:pStyle w:val="ListParagraph"/>
        <w:ind w:left="1080"/>
        <w:rPr>
          <w:rFonts w:ascii="Arial" w:hAnsi="Arial" w:cs="Arial"/>
          <w:bCs/>
        </w:rPr>
      </w:pPr>
      <w:r w:rsidRPr="00962B93">
        <w:rPr>
          <w:rFonts w:ascii="Arial" w:hAnsi="Arial" w:cs="Arial"/>
          <w:bCs/>
        </w:rPr>
        <w:t xml:space="preserve"> </w:t>
      </w:r>
    </w:p>
    <w:p w14:paraId="4858B9D3" w14:textId="77777777" w:rsidR="00F321B0" w:rsidRPr="00962B93" w:rsidRDefault="00F321B0" w:rsidP="00F321B0">
      <w:pPr>
        <w:pStyle w:val="ListParagraph"/>
        <w:numPr>
          <w:ilvl w:val="0"/>
          <w:numId w:val="22"/>
        </w:numPr>
        <w:rPr>
          <w:rFonts w:ascii="Arial" w:hAnsi="Arial" w:cs="Arial"/>
          <w:b/>
          <w:bCs/>
        </w:rPr>
      </w:pPr>
      <w:r w:rsidRPr="00962B93">
        <w:rPr>
          <w:rFonts w:ascii="Arial" w:hAnsi="Arial" w:cs="Arial"/>
          <w:b/>
          <w:bCs/>
        </w:rPr>
        <w:t>Beveiliging</w:t>
      </w:r>
    </w:p>
    <w:p w14:paraId="0EDDA853" w14:textId="77777777" w:rsidR="00F321B0" w:rsidRPr="00962B93" w:rsidRDefault="00F321B0" w:rsidP="00F321B0">
      <w:pPr>
        <w:pStyle w:val="ListParagraph"/>
        <w:rPr>
          <w:rFonts w:ascii="Arial" w:hAnsi="Arial" w:cs="Arial"/>
          <w:b/>
          <w:bCs/>
        </w:rPr>
      </w:pPr>
    </w:p>
    <w:p w14:paraId="688F355E" w14:textId="77777777" w:rsidR="00F321B0" w:rsidRPr="00962B93" w:rsidRDefault="00F321B0" w:rsidP="00925180">
      <w:pPr>
        <w:pStyle w:val="ListParagraph"/>
        <w:jc w:val="both"/>
        <w:rPr>
          <w:rFonts w:ascii="Arial" w:hAnsi="Arial" w:cs="Arial"/>
          <w:bCs/>
        </w:rPr>
      </w:pPr>
      <w:r w:rsidRPr="00962B93">
        <w:rPr>
          <w:rFonts w:ascii="Arial" w:hAnsi="Arial" w:cs="Arial"/>
          <w:bCs/>
        </w:rPr>
        <w:t>Kerkrade moet aandag gee aan die fisiese en elektroniese beveiliging van persoonlike inligting.</w:t>
      </w:r>
    </w:p>
    <w:p w14:paraId="58FF4059" w14:textId="77777777" w:rsidR="00F321B0" w:rsidRPr="00962B93" w:rsidRDefault="00F321B0" w:rsidP="00925180">
      <w:pPr>
        <w:pStyle w:val="ListParagraph"/>
        <w:jc w:val="both"/>
        <w:rPr>
          <w:rFonts w:ascii="Arial" w:hAnsi="Arial" w:cs="Arial"/>
          <w:bCs/>
        </w:rPr>
      </w:pPr>
      <w:r w:rsidRPr="00962B93">
        <w:rPr>
          <w:rFonts w:ascii="Arial" w:hAnsi="Arial" w:cs="Arial"/>
          <w:bCs/>
          <w:u w:val="single"/>
        </w:rPr>
        <w:t>Fisiese sekuriteit</w:t>
      </w:r>
      <w:r w:rsidRPr="00962B93">
        <w:rPr>
          <w:rFonts w:ascii="Arial" w:hAnsi="Arial" w:cs="Arial"/>
          <w:bCs/>
        </w:rPr>
        <w:t>:</w:t>
      </w:r>
      <w:r w:rsidR="00925180" w:rsidRPr="00962B93">
        <w:rPr>
          <w:rFonts w:ascii="Arial" w:hAnsi="Arial" w:cs="Arial"/>
          <w:bCs/>
        </w:rPr>
        <w:t xml:space="preserve"> Ten opsigte van </w:t>
      </w:r>
      <w:r w:rsidRPr="00962B93">
        <w:rPr>
          <w:rFonts w:ascii="Arial" w:hAnsi="Arial" w:cs="Arial"/>
          <w:bCs/>
        </w:rPr>
        <w:t>die fisiese beveiliging van die gebou waar persoonlike inligting in papier en elektroniese formaat geberg word moet verseker word dat die volgende in plek is:</w:t>
      </w:r>
    </w:p>
    <w:p w14:paraId="53547112" w14:textId="65A05E38" w:rsidR="00F321B0" w:rsidRPr="00962B93" w:rsidRDefault="00F321B0" w:rsidP="00925180">
      <w:pPr>
        <w:pStyle w:val="ListParagraph"/>
        <w:numPr>
          <w:ilvl w:val="1"/>
          <w:numId w:val="34"/>
        </w:numPr>
        <w:jc w:val="both"/>
        <w:rPr>
          <w:rFonts w:ascii="Arial" w:hAnsi="Arial" w:cs="Arial"/>
          <w:b/>
          <w:bCs/>
        </w:rPr>
      </w:pPr>
      <w:r w:rsidRPr="00962B93">
        <w:rPr>
          <w:rFonts w:ascii="Arial" w:hAnsi="Arial" w:cs="Arial"/>
          <w:bCs/>
        </w:rPr>
        <w:t>Kluis: Verkieslik ’n instapkluis wat groot genoeg is om registers en ook rekenaartoerusting in te berg.</w:t>
      </w:r>
    </w:p>
    <w:p w14:paraId="6982981A" w14:textId="77777777" w:rsidR="00F321B0" w:rsidRPr="00962B93" w:rsidRDefault="00F321B0" w:rsidP="00925180">
      <w:pPr>
        <w:pStyle w:val="ListParagraph"/>
        <w:numPr>
          <w:ilvl w:val="1"/>
          <w:numId w:val="34"/>
        </w:numPr>
        <w:jc w:val="both"/>
        <w:rPr>
          <w:rFonts w:ascii="Arial" w:hAnsi="Arial" w:cs="Arial"/>
          <w:b/>
          <w:bCs/>
        </w:rPr>
      </w:pPr>
      <w:r w:rsidRPr="00962B93">
        <w:rPr>
          <w:rFonts w:ascii="Arial" w:hAnsi="Arial" w:cs="Arial"/>
          <w:bCs/>
        </w:rPr>
        <w:t>Diefwering: voor alle vensters en deure wat na buite oopmaak.</w:t>
      </w:r>
    </w:p>
    <w:p w14:paraId="5212121C" w14:textId="358FBB6F" w:rsidR="00F321B0" w:rsidRPr="00962B93" w:rsidRDefault="00F321B0" w:rsidP="00925180">
      <w:pPr>
        <w:pStyle w:val="ListParagraph"/>
        <w:numPr>
          <w:ilvl w:val="1"/>
          <w:numId w:val="34"/>
        </w:numPr>
        <w:jc w:val="both"/>
        <w:rPr>
          <w:rFonts w:ascii="Arial" w:hAnsi="Arial" w:cs="Arial"/>
          <w:b/>
          <w:bCs/>
        </w:rPr>
      </w:pPr>
      <w:r w:rsidRPr="00962B93">
        <w:rPr>
          <w:rFonts w:ascii="Arial" w:hAnsi="Arial" w:cs="Arial"/>
          <w:bCs/>
        </w:rPr>
        <w:t>Alarmstelsel: verkieslik ’n alarmstelsel wat gekoppel is aan ’n reaksie-eenheid</w:t>
      </w:r>
    </w:p>
    <w:p w14:paraId="1A4D8EE5" w14:textId="25B89743" w:rsidR="00F321B0" w:rsidRPr="00962B93" w:rsidRDefault="00F321B0" w:rsidP="00925180">
      <w:pPr>
        <w:pStyle w:val="ListParagraph"/>
        <w:numPr>
          <w:ilvl w:val="1"/>
          <w:numId w:val="34"/>
        </w:numPr>
        <w:jc w:val="both"/>
        <w:rPr>
          <w:rFonts w:ascii="Arial" w:hAnsi="Arial" w:cs="Arial"/>
          <w:b/>
          <w:bCs/>
        </w:rPr>
      </w:pPr>
      <w:r w:rsidRPr="00962B93">
        <w:rPr>
          <w:rFonts w:ascii="Arial" w:hAnsi="Arial" w:cs="Arial"/>
          <w:bCs/>
        </w:rPr>
        <w:t>Sekuriteitskameras: waar moontlik ’n kamera</w:t>
      </w:r>
      <w:r w:rsidR="00901534" w:rsidRPr="00962B93">
        <w:rPr>
          <w:rFonts w:ascii="Arial" w:hAnsi="Arial" w:cs="Arial"/>
          <w:bCs/>
        </w:rPr>
        <w:t>-</w:t>
      </w:r>
      <w:r w:rsidRPr="00962B93">
        <w:rPr>
          <w:rFonts w:ascii="Arial" w:hAnsi="Arial" w:cs="Arial"/>
          <w:bCs/>
        </w:rPr>
        <w:t>stelsel sodat toegang tot die terrein en gebou gemonitor kan word.</w:t>
      </w:r>
    </w:p>
    <w:p w14:paraId="2C6FAF0D" w14:textId="77777777" w:rsidR="00F321B0" w:rsidRPr="00962B93" w:rsidRDefault="00F321B0" w:rsidP="00925180">
      <w:pPr>
        <w:pStyle w:val="ListParagraph"/>
        <w:numPr>
          <w:ilvl w:val="1"/>
          <w:numId w:val="34"/>
        </w:numPr>
        <w:jc w:val="both"/>
        <w:rPr>
          <w:rFonts w:ascii="Arial" w:hAnsi="Arial" w:cs="Arial"/>
          <w:b/>
          <w:bCs/>
        </w:rPr>
      </w:pPr>
      <w:r w:rsidRPr="00962B93">
        <w:rPr>
          <w:rFonts w:ascii="Arial" w:hAnsi="Arial" w:cs="Arial"/>
          <w:bCs/>
        </w:rPr>
        <w:t>Van-terrein beveiliging: Maak seker dat die volgende in plek is:</w:t>
      </w:r>
    </w:p>
    <w:p w14:paraId="539B409E" w14:textId="77777777" w:rsidR="00F321B0" w:rsidRPr="00962B93" w:rsidRDefault="00F321B0" w:rsidP="00925180">
      <w:pPr>
        <w:pStyle w:val="ListParagraph"/>
        <w:numPr>
          <w:ilvl w:val="2"/>
          <w:numId w:val="34"/>
        </w:numPr>
        <w:jc w:val="both"/>
        <w:rPr>
          <w:rFonts w:ascii="Arial" w:hAnsi="Arial" w:cs="Arial"/>
          <w:bCs/>
        </w:rPr>
      </w:pPr>
      <w:r w:rsidRPr="00962B93">
        <w:rPr>
          <w:rFonts w:ascii="Arial" w:hAnsi="Arial" w:cs="Arial"/>
          <w:bCs/>
        </w:rPr>
        <w:t>Rekenaarhardeskywe (ekstern en geheuestokkies) veilig gestoor word</w:t>
      </w:r>
    </w:p>
    <w:p w14:paraId="060ABE66" w14:textId="77777777" w:rsidR="00F321B0" w:rsidRPr="00962B93" w:rsidRDefault="00F321B0" w:rsidP="00925180">
      <w:pPr>
        <w:pStyle w:val="ListParagraph"/>
        <w:numPr>
          <w:ilvl w:val="2"/>
          <w:numId w:val="34"/>
        </w:numPr>
        <w:jc w:val="both"/>
        <w:rPr>
          <w:rFonts w:ascii="Arial" w:hAnsi="Arial" w:cs="Arial"/>
          <w:bCs/>
        </w:rPr>
      </w:pPr>
      <w:r w:rsidRPr="00962B93">
        <w:rPr>
          <w:rFonts w:ascii="Arial" w:hAnsi="Arial" w:cs="Arial"/>
          <w:bCs/>
        </w:rPr>
        <w:t>Skootrekenaars beveilig is en bewaar word.</w:t>
      </w:r>
    </w:p>
    <w:p w14:paraId="65371017" w14:textId="77777777" w:rsidR="00F321B0" w:rsidRPr="00962B93" w:rsidRDefault="00F321B0" w:rsidP="00F321B0">
      <w:pPr>
        <w:pStyle w:val="ListParagraph"/>
        <w:rPr>
          <w:rFonts w:ascii="Arial" w:hAnsi="Arial" w:cs="Arial"/>
          <w:b/>
          <w:bCs/>
        </w:rPr>
      </w:pPr>
    </w:p>
    <w:p w14:paraId="0C7135AC" w14:textId="77777777" w:rsidR="00F321B0" w:rsidRPr="00962B93" w:rsidRDefault="00F321B0" w:rsidP="00925180">
      <w:pPr>
        <w:pStyle w:val="ListParagraph"/>
        <w:jc w:val="both"/>
        <w:rPr>
          <w:rFonts w:ascii="Arial" w:hAnsi="Arial" w:cs="Arial"/>
          <w:bCs/>
        </w:rPr>
      </w:pPr>
      <w:r w:rsidRPr="00962B93">
        <w:rPr>
          <w:rFonts w:ascii="Arial" w:hAnsi="Arial" w:cs="Arial"/>
          <w:bCs/>
          <w:u w:val="single"/>
        </w:rPr>
        <w:t>Elektroniese sekuriteit</w:t>
      </w:r>
      <w:r w:rsidRPr="00962B93">
        <w:rPr>
          <w:rFonts w:ascii="Arial" w:hAnsi="Arial" w:cs="Arial"/>
          <w:bCs/>
        </w:rPr>
        <w:t>: T</w:t>
      </w:r>
      <w:r w:rsidR="00925180" w:rsidRPr="00962B93">
        <w:rPr>
          <w:rFonts w:ascii="Arial" w:hAnsi="Arial" w:cs="Arial"/>
          <w:bCs/>
        </w:rPr>
        <w:t xml:space="preserve">en opsigte van </w:t>
      </w:r>
      <w:r w:rsidRPr="00962B93">
        <w:rPr>
          <w:rFonts w:ascii="Arial" w:hAnsi="Arial" w:cs="Arial"/>
          <w:bCs/>
        </w:rPr>
        <w:t xml:space="preserve">die elektroniese sekuriteit is daar drie belangrike sake nl. Rugsteun, wagwoorde en enkripsie. </w:t>
      </w:r>
    </w:p>
    <w:p w14:paraId="6E24CFDD" w14:textId="37EF1661" w:rsidR="00F321B0" w:rsidRPr="00962B93" w:rsidRDefault="00F321B0" w:rsidP="00925180">
      <w:pPr>
        <w:pStyle w:val="ListParagraph"/>
        <w:numPr>
          <w:ilvl w:val="0"/>
          <w:numId w:val="36"/>
        </w:numPr>
        <w:jc w:val="both"/>
        <w:rPr>
          <w:rFonts w:ascii="Arial" w:hAnsi="Arial" w:cs="Arial"/>
          <w:bCs/>
        </w:rPr>
      </w:pPr>
      <w:r w:rsidRPr="00962B93">
        <w:rPr>
          <w:rFonts w:ascii="Arial" w:hAnsi="Arial" w:cs="Arial"/>
          <w:bCs/>
        </w:rPr>
        <w:t xml:space="preserve">Rugsteun: As ’n </w:t>
      </w:r>
      <w:r w:rsidR="00901534" w:rsidRPr="00962B93">
        <w:rPr>
          <w:rFonts w:ascii="Arial" w:hAnsi="Arial" w:cs="Arial"/>
          <w:bCs/>
        </w:rPr>
        <w:t>sekerheidsmaatreël</w:t>
      </w:r>
      <w:r w:rsidRPr="00962B93">
        <w:rPr>
          <w:rFonts w:ascii="Arial" w:hAnsi="Arial" w:cs="Arial"/>
          <w:bCs/>
        </w:rPr>
        <w:t xml:space="preserve"> maak seker dat</w:t>
      </w:r>
    </w:p>
    <w:p w14:paraId="15473CF6" w14:textId="77777777"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Rugsteun gereeld gemaak word van data op rekenaarstelsels</w:t>
      </w:r>
    </w:p>
    <w:p w14:paraId="68FA5D97" w14:textId="5C912F1A"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Bewaar hierdie eksterne rugsteun op ’n veilige plek. Dit is dikwels aan te raai dat dit op ’n ander terrein is.</w:t>
      </w:r>
    </w:p>
    <w:p w14:paraId="67E55AD8" w14:textId="77777777"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Indien dit op die Wolk geberg word</w:t>
      </w:r>
      <w:r w:rsidR="00333624" w:rsidRPr="00962B93">
        <w:rPr>
          <w:rFonts w:ascii="Arial" w:hAnsi="Arial" w:cs="Arial"/>
          <w:bCs/>
        </w:rPr>
        <w:t>,</w:t>
      </w:r>
      <w:r w:rsidRPr="00962B93">
        <w:rPr>
          <w:rFonts w:ascii="Arial" w:hAnsi="Arial" w:cs="Arial"/>
          <w:bCs/>
        </w:rPr>
        <w:t xml:space="preserve"> dat dit beveilig is met die nodige sterk wagwoorde.</w:t>
      </w:r>
    </w:p>
    <w:p w14:paraId="64DB0D5F" w14:textId="77777777" w:rsidR="00F321B0" w:rsidRPr="00962B93" w:rsidRDefault="00F321B0" w:rsidP="00925180">
      <w:pPr>
        <w:pStyle w:val="ListParagraph"/>
        <w:numPr>
          <w:ilvl w:val="0"/>
          <w:numId w:val="36"/>
        </w:numPr>
        <w:jc w:val="both"/>
        <w:rPr>
          <w:rFonts w:ascii="Arial" w:hAnsi="Arial" w:cs="Arial"/>
          <w:bCs/>
        </w:rPr>
      </w:pPr>
      <w:r w:rsidRPr="00962B93">
        <w:rPr>
          <w:rFonts w:ascii="Arial" w:hAnsi="Arial" w:cs="Arial"/>
          <w:bCs/>
        </w:rPr>
        <w:t xml:space="preserve">Wagwoorde: Maak seker dat </w:t>
      </w:r>
    </w:p>
    <w:p w14:paraId="429CEDD9" w14:textId="77777777"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Sterk wagwoorde gebruik word</w:t>
      </w:r>
    </w:p>
    <w:p w14:paraId="195D6CBC" w14:textId="77777777"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Gereelde verandering van wagwoorde plaasvind</w:t>
      </w:r>
    </w:p>
    <w:p w14:paraId="3021260A" w14:textId="77777777" w:rsidR="00F321B0" w:rsidRPr="00962B93" w:rsidRDefault="00333624" w:rsidP="00925180">
      <w:pPr>
        <w:pStyle w:val="ListParagraph"/>
        <w:numPr>
          <w:ilvl w:val="1"/>
          <w:numId w:val="36"/>
        </w:numPr>
        <w:jc w:val="both"/>
        <w:rPr>
          <w:rFonts w:ascii="Arial" w:hAnsi="Arial" w:cs="Arial"/>
          <w:bCs/>
        </w:rPr>
      </w:pPr>
      <w:r w:rsidRPr="00962B93">
        <w:rPr>
          <w:rFonts w:ascii="Arial" w:hAnsi="Arial" w:cs="Arial"/>
          <w:bCs/>
        </w:rPr>
        <w:t>ŉ</w:t>
      </w:r>
      <w:r w:rsidR="00F321B0" w:rsidRPr="00962B93">
        <w:rPr>
          <w:rFonts w:ascii="Arial" w:hAnsi="Arial" w:cs="Arial"/>
          <w:bCs/>
        </w:rPr>
        <w:t xml:space="preserve"> Wagwoordbestuurderprogram gebruik word om al die verskillende wagwoorde van databasisse, webwerwe en stelsels bestuur kan word. </w:t>
      </w:r>
    </w:p>
    <w:p w14:paraId="02BD1AE3" w14:textId="77777777" w:rsidR="00F321B0" w:rsidRPr="00962B93" w:rsidRDefault="00F321B0" w:rsidP="00925180">
      <w:pPr>
        <w:pStyle w:val="ListParagraph"/>
        <w:numPr>
          <w:ilvl w:val="0"/>
          <w:numId w:val="36"/>
        </w:numPr>
        <w:jc w:val="both"/>
        <w:rPr>
          <w:rFonts w:ascii="Arial" w:hAnsi="Arial" w:cs="Arial"/>
          <w:bCs/>
        </w:rPr>
      </w:pPr>
      <w:r w:rsidRPr="00962B93">
        <w:rPr>
          <w:rFonts w:ascii="Arial" w:hAnsi="Arial" w:cs="Arial"/>
          <w:bCs/>
        </w:rPr>
        <w:t>Enkripsie: Maak seker dat die volgende in plek is</w:t>
      </w:r>
    </w:p>
    <w:p w14:paraId="2BBD345B" w14:textId="77777777" w:rsidR="00F321B0" w:rsidRPr="00962B93" w:rsidRDefault="00F321B0" w:rsidP="00925180">
      <w:pPr>
        <w:pStyle w:val="ListParagraph"/>
        <w:numPr>
          <w:ilvl w:val="1"/>
          <w:numId w:val="36"/>
        </w:numPr>
        <w:jc w:val="both"/>
        <w:rPr>
          <w:rFonts w:ascii="Arial" w:hAnsi="Arial" w:cs="Arial"/>
          <w:bCs/>
        </w:rPr>
      </w:pPr>
      <w:r w:rsidRPr="00962B93">
        <w:rPr>
          <w:rFonts w:ascii="Arial" w:hAnsi="Arial" w:cs="Arial"/>
          <w:bCs/>
        </w:rPr>
        <w:t>Antivirusprogramme</w:t>
      </w:r>
    </w:p>
    <w:p w14:paraId="69D27CA3" w14:textId="1DFA581E" w:rsidR="002D39A6" w:rsidRPr="002F60F1" w:rsidRDefault="00F321B0" w:rsidP="002F60F1">
      <w:pPr>
        <w:pStyle w:val="ListParagraph"/>
        <w:numPr>
          <w:ilvl w:val="1"/>
          <w:numId w:val="36"/>
        </w:numPr>
        <w:jc w:val="both"/>
        <w:rPr>
          <w:rFonts w:ascii="Arial" w:hAnsi="Arial" w:cs="Arial"/>
          <w:bCs/>
        </w:rPr>
      </w:pPr>
      <w:r w:rsidRPr="00962B93">
        <w:rPr>
          <w:rFonts w:ascii="Arial" w:hAnsi="Arial" w:cs="Arial"/>
          <w:bCs/>
        </w:rPr>
        <w:t>Enkripsie</w:t>
      </w:r>
      <w:r w:rsidR="00925180" w:rsidRPr="00962B93">
        <w:rPr>
          <w:rFonts w:ascii="Arial" w:hAnsi="Arial" w:cs="Arial"/>
          <w:bCs/>
        </w:rPr>
        <w:t xml:space="preserve"> </w:t>
      </w:r>
      <w:r w:rsidRPr="00962B93">
        <w:rPr>
          <w:rFonts w:ascii="Arial" w:hAnsi="Arial" w:cs="Arial"/>
          <w:bCs/>
        </w:rPr>
        <w:t>programme gebruik word waar moontlik om dokumente te beskerm teen ongemagtigde toegang.</w:t>
      </w:r>
    </w:p>
    <w:p w14:paraId="0057B8B3" w14:textId="77777777" w:rsidR="002D39A6" w:rsidRPr="00962B93" w:rsidRDefault="002D39A6" w:rsidP="00F321B0">
      <w:pPr>
        <w:pStyle w:val="ListParagraph"/>
        <w:rPr>
          <w:rFonts w:ascii="Arial" w:hAnsi="Arial" w:cs="Arial"/>
          <w:bCs/>
        </w:rPr>
      </w:pPr>
    </w:p>
    <w:p w14:paraId="252859CA" w14:textId="77777777" w:rsidR="00F321B0" w:rsidRPr="00962B93" w:rsidRDefault="00F321B0" w:rsidP="00F321B0">
      <w:pPr>
        <w:pStyle w:val="ListParagraph"/>
        <w:numPr>
          <w:ilvl w:val="0"/>
          <w:numId w:val="22"/>
        </w:numPr>
        <w:rPr>
          <w:rFonts w:ascii="Arial" w:hAnsi="Arial" w:cs="Arial"/>
          <w:b/>
          <w:bCs/>
        </w:rPr>
      </w:pPr>
      <w:r w:rsidRPr="00962B93">
        <w:rPr>
          <w:rFonts w:ascii="Arial" w:hAnsi="Arial" w:cs="Arial"/>
          <w:b/>
          <w:bCs/>
        </w:rPr>
        <w:t xml:space="preserve">Data retensie </w:t>
      </w:r>
    </w:p>
    <w:p w14:paraId="1809702E" w14:textId="77777777" w:rsidR="00F321B0" w:rsidRPr="00962B93" w:rsidRDefault="00F321B0" w:rsidP="00F321B0">
      <w:pPr>
        <w:pStyle w:val="ListParagraph"/>
        <w:rPr>
          <w:rFonts w:ascii="Arial" w:hAnsi="Arial" w:cs="Arial"/>
          <w:b/>
          <w:bCs/>
        </w:rPr>
      </w:pPr>
    </w:p>
    <w:p w14:paraId="3D21475D" w14:textId="77777777" w:rsidR="00F321B0" w:rsidRPr="00962B93" w:rsidRDefault="00F321B0" w:rsidP="00925180">
      <w:pPr>
        <w:ind w:left="708"/>
        <w:jc w:val="both"/>
        <w:rPr>
          <w:rFonts w:ascii="Arial" w:hAnsi="Arial" w:cs="Arial"/>
          <w:bCs/>
        </w:rPr>
      </w:pPr>
      <w:r w:rsidRPr="00962B93">
        <w:rPr>
          <w:rFonts w:ascii="Arial" w:hAnsi="Arial" w:cs="Arial"/>
          <w:bCs/>
        </w:rPr>
        <w:t xml:space="preserve">Die Wet vereis dat inligting van datasubjekte nie langer geberg mag word as die oorspronklike oogmerk daarvan nie (artikel 14 (1) en (2)). Die Wet bepaal egter dat dit wel </w:t>
      </w:r>
      <w:r w:rsidR="00901534" w:rsidRPr="00962B93">
        <w:rPr>
          <w:rFonts w:ascii="Arial" w:hAnsi="Arial" w:cs="Arial"/>
          <w:bCs/>
        </w:rPr>
        <w:t>gebêre</w:t>
      </w:r>
      <w:r w:rsidRPr="00962B93">
        <w:rPr>
          <w:rFonts w:ascii="Arial" w:hAnsi="Arial" w:cs="Arial"/>
          <w:bCs/>
        </w:rPr>
        <w:t xml:space="preserve"> mag word in sekere</w:t>
      </w:r>
      <w:r w:rsidR="00901534" w:rsidRPr="00962B93">
        <w:rPr>
          <w:rFonts w:ascii="Arial" w:hAnsi="Arial" w:cs="Arial"/>
          <w:bCs/>
        </w:rPr>
        <w:t xml:space="preserve"> </w:t>
      </w:r>
      <w:r w:rsidRPr="00962B93">
        <w:rPr>
          <w:rFonts w:ascii="Arial" w:hAnsi="Arial" w:cs="Arial"/>
          <w:bCs/>
        </w:rPr>
        <w:t>gevalle:</w:t>
      </w:r>
    </w:p>
    <w:p w14:paraId="40BB8C88"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 xml:space="preserve">Historiese, statistiese en navorsings doeleindes, en </w:t>
      </w:r>
    </w:p>
    <w:p w14:paraId="760B1DC3"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Finansiële inligting</w:t>
      </w:r>
    </w:p>
    <w:p w14:paraId="2381B24F" w14:textId="77777777" w:rsidR="00F321B0" w:rsidRPr="00962B93" w:rsidRDefault="00F321B0" w:rsidP="00925180">
      <w:pPr>
        <w:jc w:val="both"/>
        <w:rPr>
          <w:rFonts w:ascii="Arial" w:hAnsi="Arial" w:cs="Arial"/>
          <w:bCs/>
        </w:rPr>
      </w:pPr>
    </w:p>
    <w:p w14:paraId="41A24CE7" w14:textId="77777777" w:rsidR="00F321B0" w:rsidRPr="00962B93" w:rsidRDefault="00F321B0" w:rsidP="00925180">
      <w:pPr>
        <w:ind w:left="708"/>
        <w:jc w:val="both"/>
        <w:rPr>
          <w:rFonts w:ascii="Arial" w:hAnsi="Arial" w:cs="Arial"/>
          <w:bCs/>
        </w:rPr>
      </w:pPr>
      <w:r w:rsidRPr="00962B93">
        <w:rPr>
          <w:rFonts w:ascii="Arial" w:hAnsi="Arial" w:cs="Arial"/>
          <w:bCs/>
        </w:rPr>
        <w:lastRenderedPageBreak/>
        <w:t xml:space="preserve">Raadpleeg hiervoor die Riglyne vir Bewaring soos deur die Argief van jaar tot jaar gepubliseer word. </w:t>
      </w:r>
      <w:r w:rsidR="00333624" w:rsidRPr="00962B93">
        <w:rPr>
          <w:rFonts w:ascii="Arial" w:hAnsi="Arial" w:cs="Arial"/>
          <w:bCs/>
        </w:rPr>
        <w:t>(skakel na Webwerf)</w:t>
      </w:r>
    </w:p>
    <w:p w14:paraId="0A6D0958" w14:textId="77777777" w:rsidR="00F321B0" w:rsidRPr="00962B93" w:rsidRDefault="00F321B0" w:rsidP="00925180">
      <w:pPr>
        <w:ind w:left="708"/>
        <w:jc w:val="both"/>
        <w:rPr>
          <w:rFonts w:ascii="Arial" w:hAnsi="Arial" w:cs="Arial"/>
          <w:bCs/>
        </w:rPr>
      </w:pPr>
    </w:p>
    <w:p w14:paraId="140C3D21" w14:textId="77777777" w:rsidR="00F321B0" w:rsidRPr="00962B93" w:rsidRDefault="00F321B0" w:rsidP="00925180">
      <w:pPr>
        <w:ind w:left="708"/>
        <w:jc w:val="both"/>
        <w:rPr>
          <w:rFonts w:ascii="Arial" w:hAnsi="Arial" w:cs="Arial"/>
          <w:bCs/>
        </w:rPr>
      </w:pPr>
      <w:r w:rsidRPr="00962B93">
        <w:rPr>
          <w:rFonts w:ascii="Arial" w:hAnsi="Arial" w:cs="Arial"/>
          <w:bCs/>
        </w:rPr>
        <w:t xml:space="preserve">Die Wet bepaal ook dat inligting gehou mag word as dit benodig word vir die funksionering van die organisasie. </w:t>
      </w:r>
    </w:p>
    <w:p w14:paraId="3491CB65" w14:textId="77777777" w:rsidR="00F321B0" w:rsidRPr="00962B93" w:rsidRDefault="00F321B0" w:rsidP="00F321B0">
      <w:pPr>
        <w:ind w:left="708"/>
        <w:rPr>
          <w:rFonts w:ascii="Arial" w:hAnsi="Arial" w:cs="Arial"/>
          <w:bCs/>
        </w:rPr>
      </w:pPr>
    </w:p>
    <w:p w14:paraId="5834A234" w14:textId="77777777" w:rsidR="00F321B0" w:rsidRPr="00962B93" w:rsidRDefault="00F321B0" w:rsidP="00F321B0">
      <w:pPr>
        <w:pStyle w:val="ListParagraph"/>
        <w:numPr>
          <w:ilvl w:val="0"/>
          <w:numId w:val="22"/>
        </w:numPr>
        <w:rPr>
          <w:rFonts w:ascii="Arial" w:hAnsi="Arial" w:cs="Arial"/>
          <w:b/>
          <w:bCs/>
        </w:rPr>
      </w:pPr>
      <w:r w:rsidRPr="00962B93">
        <w:rPr>
          <w:rFonts w:ascii="Arial" w:hAnsi="Arial" w:cs="Arial"/>
          <w:b/>
          <w:bCs/>
        </w:rPr>
        <w:t xml:space="preserve">Vernietiging van data </w:t>
      </w:r>
    </w:p>
    <w:p w14:paraId="763F8DCA" w14:textId="77777777" w:rsidR="00F321B0" w:rsidRPr="00962B93" w:rsidRDefault="00F321B0" w:rsidP="00F321B0">
      <w:pPr>
        <w:rPr>
          <w:rFonts w:ascii="Arial" w:hAnsi="Arial" w:cs="Arial"/>
          <w:bCs/>
        </w:rPr>
      </w:pPr>
    </w:p>
    <w:p w14:paraId="7F2F639B" w14:textId="77777777" w:rsidR="00F321B0" w:rsidRPr="00962B93" w:rsidRDefault="00F321B0" w:rsidP="00925180">
      <w:pPr>
        <w:ind w:left="708"/>
        <w:jc w:val="both"/>
        <w:rPr>
          <w:rFonts w:ascii="Arial" w:hAnsi="Arial" w:cs="Arial"/>
          <w:bCs/>
        </w:rPr>
      </w:pPr>
      <w:r w:rsidRPr="00962B93">
        <w:rPr>
          <w:rFonts w:ascii="Arial" w:hAnsi="Arial" w:cs="Arial"/>
          <w:bCs/>
        </w:rPr>
        <w:t xml:space="preserve">Vernietiging van dokumente mag slegs plaasvind met die toestemming van die Bestuurder: Argief. Dit is egter die Inligtingsbeampte se verantwoordelikheid om toe te sien dat die volgende vernietig word: </w:t>
      </w:r>
    </w:p>
    <w:p w14:paraId="580D40CC" w14:textId="77777777" w:rsidR="00F321B0" w:rsidRPr="00962B93" w:rsidRDefault="00F321B0" w:rsidP="00925180">
      <w:pPr>
        <w:pStyle w:val="ListParagraph"/>
        <w:numPr>
          <w:ilvl w:val="0"/>
          <w:numId w:val="2"/>
        </w:numPr>
        <w:jc w:val="both"/>
        <w:rPr>
          <w:rFonts w:ascii="Arial" w:hAnsi="Arial" w:cs="Arial"/>
          <w:bCs/>
        </w:rPr>
      </w:pPr>
      <w:r w:rsidRPr="00962B93">
        <w:rPr>
          <w:rFonts w:ascii="Arial" w:hAnsi="Arial" w:cs="Arial"/>
          <w:bCs/>
        </w:rPr>
        <w:t>Oorbodige duplikaat</w:t>
      </w:r>
      <w:r w:rsidR="00901534" w:rsidRPr="00962B93">
        <w:rPr>
          <w:rFonts w:ascii="Arial" w:hAnsi="Arial" w:cs="Arial"/>
          <w:bCs/>
        </w:rPr>
        <w:t xml:space="preserve"> </w:t>
      </w:r>
      <w:r w:rsidRPr="00962B93">
        <w:rPr>
          <w:rFonts w:ascii="Arial" w:hAnsi="Arial" w:cs="Arial"/>
          <w:bCs/>
        </w:rPr>
        <w:t>dokumente</w:t>
      </w:r>
    </w:p>
    <w:p w14:paraId="0F7BA5F5" w14:textId="77777777" w:rsidR="00F321B0" w:rsidRPr="00962B93" w:rsidRDefault="00F321B0" w:rsidP="00925180">
      <w:pPr>
        <w:pStyle w:val="ListParagraph"/>
        <w:numPr>
          <w:ilvl w:val="0"/>
          <w:numId w:val="2"/>
        </w:numPr>
        <w:jc w:val="both"/>
        <w:rPr>
          <w:rFonts w:ascii="Arial" w:hAnsi="Arial" w:cs="Arial"/>
          <w:bCs/>
        </w:rPr>
      </w:pPr>
      <w:r w:rsidRPr="00962B93">
        <w:rPr>
          <w:rFonts w:ascii="Arial" w:hAnsi="Arial" w:cs="Arial"/>
          <w:bCs/>
        </w:rPr>
        <w:t>Duplikaatuitdrukke wat as werks</w:t>
      </w:r>
      <w:r w:rsidR="00901534" w:rsidRPr="00962B93">
        <w:rPr>
          <w:rFonts w:ascii="Arial" w:hAnsi="Arial" w:cs="Arial"/>
          <w:bCs/>
        </w:rPr>
        <w:t>kopieë</w:t>
      </w:r>
      <w:r w:rsidRPr="00962B93">
        <w:rPr>
          <w:rFonts w:ascii="Arial" w:hAnsi="Arial" w:cs="Arial"/>
          <w:bCs/>
        </w:rPr>
        <w:t xml:space="preserve"> gebruik is</w:t>
      </w:r>
    </w:p>
    <w:p w14:paraId="159A654C" w14:textId="77777777" w:rsidR="00F321B0" w:rsidRPr="00962B93" w:rsidRDefault="00F321B0" w:rsidP="00925180">
      <w:pPr>
        <w:pStyle w:val="ListParagraph"/>
        <w:numPr>
          <w:ilvl w:val="0"/>
          <w:numId w:val="2"/>
        </w:numPr>
        <w:jc w:val="both"/>
        <w:rPr>
          <w:rFonts w:ascii="Arial" w:hAnsi="Arial" w:cs="Arial"/>
          <w:bCs/>
        </w:rPr>
      </w:pPr>
      <w:r w:rsidRPr="00962B93">
        <w:rPr>
          <w:rFonts w:ascii="Arial" w:hAnsi="Arial" w:cs="Arial"/>
          <w:bCs/>
        </w:rPr>
        <w:t xml:space="preserve">Lyste met inligting wat nie meer benodig word nie, ens. </w:t>
      </w:r>
    </w:p>
    <w:p w14:paraId="5F2CDE6A" w14:textId="77777777" w:rsidR="00F321B0" w:rsidRPr="00962B93" w:rsidRDefault="00F321B0" w:rsidP="00925180">
      <w:pPr>
        <w:jc w:val="both"/>
        <w:rPr>
          <w:rFonts w:ascii="Arial" w:hAnsi="Arial" w:cs="Arial"/>
          <w:bCs/>
        </w:rPr>
      </w:pPr>
    </w:p>
    <w:p w14:paraId="575D5F20" w14:textId="77777777" w:rsidR="00F321B0" w:rsidRPr="00962B93" w:rsidRDefault="00F321B0" w:rsidP="00925180">
      <w:pPr>
        <w:ind w:left="708"/>
        <w:jc w:val="both"/>
        <w:rPr>
          <w:rFonts w:ascii="Arial" w:hAnsi="Arial" w:cs="Arial"/>
          <w:bCs/>
        </w:rPr>
      </w:pPr>
      <w:r w:rsidRPr="00962B93">
        <w:rPr>
          <w:rFonts w:ascii="Arial" w:hAnsi="Arial" w:cs="Arial"/>
          <w:bCs/>
        </w:rPr>
        <w:t xml:space="preserve">Vernietiging moet met sorg geskied. </w:t>
      </w:r>
    </w:p>
    <w:p w14:paraId="34172791" w14:textId="77777777" w:rsidR="00F321B0" w:rsidRPr="00962B93" w:rsidRDefault="00F321B0" w:rsidP="00925180">
      <w:pPr>
        <w:pStyle w:val="ListParagraph"/>
        <w:numPr>
          <w:ilvl w:val="0"/>
          <w:numId w:val="2"/>
        </w:numPr>
        <w:jc w:val="both"/>
        <w:rPr>
          <w:rFonts w:ascii="Arial" w:hAnsi="Arial" w:cs="Arial"/>
          <w:bCs/>
        </w:rPr>
      </w:pPr>
      <w:r w:rsidRPr="00962B93">
        <w:rPr>
          <w:rFonts w:ascii="Arial" w:hAnsi="Arial" w:cs="Arial"/>
          <w:bCs/>
          <w:u w:val="single"/>
        </w:rPr>
        <w:t>Elektroniese data</w:t>
      </w:r>
      <w:r w:rsidRPr="00962B93">
        <w:rPr>
          <w:rFonts w:ascii="Arial" w:hAnsi="Arial" w:cs="Arial"/>
          <w:bCs/>
        </w:rPr>
        <w:t xml:space="preserve"> (rekenaars, dataskywe en geheue stokkies)</w:t>
      </w:r>
    </w:p>
    <w:p w14:paraId="7755B073"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Hou rugsteundata moet vernietig word, sodat net die nuutste rugsteun beskikbaar is. Dit is goeie praktyk om weergawes te bestuur (version control)</w:t>
      </w:r>
    </w:p>
    <w:p w14:paraId="2D5F369F"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 xml:space="preserve">Vernietig elektroniese </w:t>
      </w:r>
      <w:r w:rsidR="00B12ED2" w:rsidRPr="00962B93">
        <w:rPr>
          <w:rFonts w:ascii="Arial" w:hAnsi="Arial" w:cs="Arial"/>
          <w:bCs/>
        </w:rPr>
        <w:t>kopieë</w:t>
      </w:r>
      <w:r w:rsidRPr="00962B93">
        <w:rPr>
          <w:rFonts w:ascii="Arial" w:hAnsi="Arial" w:cs="Arial"/>
          <w:bCs/>
        </w:rPr>
        <w:t xml:space="preserve"> van inligting wat saamgestel is vir ’n  ander doel, maar waarvan die oorspronklike inligting reeds in databasisse vasgevang is</w:t>
      </w:r>
    </w:p>
    <w:p w14:paraId="38BF3B91"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Vernietig ou hardeskywe wat in onbruik is.</w:t>
      </w:r>
    </w:p>
    <w:p w14:paraId="1B5D004C"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 xml:space="preserve">Maak gebruik van digitale sanitasie om ou rekenaartoerusting skoon te maak. Die uitvee van die geheue is onvoldoende omdat dit gewoonlik net die pad na die rekords uitvee. Die fisiese vernietiging van ou toerusting word ook soms aanbeveel. </w:t>
      </w:r>
    </w:p>
    <w:p w14:paraId="59E1162F" w14:textId="77777777" w:rsidR="00F321B0" w:rsidRPr="00962B93" w:rsidRDefault="00F321B0" w:rsidP="00925180">
      <w:pPr>
        <w:pStyle w:val="ListParagraph"/>
        <w:numPr>
          <w:ilvl w:val="0"/>
          <w:numId w:val="2"/>
        </w:numPr>
        <w:jc w:val="both"/>
        <w:rPr>
          <w:rFonts w:ascii="Arial" w:hAnsi="Arial" w:cs="Arial"/>
          <w:bCs/>
          <w:u w:val="single"/>
        </w:rPr>
      </w:pPr>
      <w:r w:rsidRPr="00962B93">
        <w:rPr>
          <w:rFonts w:ascii="Arial" w:hAnsi="Arial" w:cs="Arial"/>
          <w:bCs/>
          <w:u w:val="single"/>
        </w:rPr>
        <w:t xml:space="preserve">Harde kopieë </w:t>
      </w:r>
      <w:r w:rsidRPr="00962B93">
        <w:rPr>
          <w:rFonts w:ascii="Arial" w:hAnsi="Arial" w:cs="Arial"/>
          <w:bCs/>
        </w:rPr>
        <w:t>(papier rekords)</w:t>
      </w:r>
      <w:r w:rsidRPr="00962B93">
        <w:rPr>
          <w:rFonts w:ascii="Arial" w:hAnsi="Arial" w:cs="Arial"/>
          <w:bCs/>
          <w:u w:val="single"/>
        </w:rPr>
        <w:t xml:space="preserve"> </w:t>
      </w:r>
    </w:p>
    <w:p w14:paraId="2B1CFA38"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Vermy om onnodige papier</w:t>
      </w:r>
      <w:r w:rsidR="00B12ED2" w:rsidRPr="00962B93">
        <w:rPr>
          <w:rFonts w:ascii="Arial" w:hAnsi="Arial" w:cs="Arial"/>
          <w:bCs/>
        </w:rPr>
        <w:t>-</w:t>
      </w:r>
      <w:r w:rsidRPr="00962B93">
        <w:rPr>
          <w:rFonts w:ascii="Arial" w:hAnsi="Arial" w:cs="Arial"/>
          <w:bCs/>
        </w:rPr>
        <w:t>uitdrukke van persoonlike data te maak</w:t>
      </w:r>
    </w:p>
    <w:p w14:paraId="11B7F476"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Moenie ongebruikte of ou inligtingstukke in die snippermandjie gooi nie</w:t>
      </w:r>
    </w:p>
    <w:p w14:paraId="592A1C98" w14:textId="77777777" w:rsidR="00F321B0" w:rsidRPr="00962B93" w:rsidRDefault="00F321B0" w:rsidP="00925180">
      <w:pPr>
        <w:pStyle w:val="ListParagraph"/>
        <w:numPr>
          <w:ilvl w:val="1"/>
          <w:numId w:val="2"/>
        </w:numPr>
        <w:jc w:val="both"/>
        <w:rPr>
          <w:rFonts w:ascii="Arial" w:hAnsi="Arial" w:cs="Arial"/>
          <w:bCs/>
        </w:rPr>
      </w:pPr>
      <w:r w:rsidRPr="00962B93">
        <w:rPr>
          <w:rFonts w:ascii="Arial" w:hAnsi="Arial" w:cs="Arial"/>
          <w:bCs/>
        </w:rPr>
        <w:t>Sien toe dat dit verbrand, versnipper of verpulp word.</w:t>
      </w:r>
    </w:p>
    <w:p w14:paraId="3F97E93B" w14:textId="77777777" w:rsidR="00F321B0" w:rsidRPr="00962B93" w:rsidRDefault="00F321B0" w:rsidP="00925180">
      <w:pPr>
        <w:jc w:val="both"/>
        <w:rPr>
          <w:rFonts w:ascii="Arial" w:hAnsi="Arial" w:cs="Arial"/>
          <w:b/>
          <w:bCs/>
        </w:rPr>
      </w:pPr>
    </w:p>
    <w:p w14:paraId="41DB597F" w14:textId="77777777" w:rsidR="00333624" w:rsidRPr="00962B93" w:rsidRDefault="00333624" w:rsidP="00925180">
      <w:pPr>
        <w:jc w:val="both"/>
        <w:rPr>
          <w:rFonts w:ascii="Arial" w:hAnsi="Arial" w:cs="Arial"/>
          <w:b/>
          <w:bCs/>
        </w:rPr>
      </w:pPr>
      <w:r w:rsidRPr="00962B93">
        <w:rPr>
          <w:rFonts w:ascii="Arial" w:hAnsi="Arial" w:cs="Arial"/>
          <w:b/>
          <w:bCs/>
        </w:rPr>
        <w:t>DIEFSTAL:</w:t>
      </w:r>
    </w:p>
    <w:p w14:paraId="1705278B" w14:textId="48C8D090" w:rsidR="00333624" w:rsidRPr="00962B93" w:rsidRDefault="00333624" w:rsidP="00925180">
      <w:pPr>
        <w:jc w:val="both"/>
        <w:rPr>
          <w:rFonts w:ascii="Arial" w:hAnsi="Arial" w:cs="Arial"/>
          <w:bCs/>
        </w:rPr>
      </w:pPr>
      <w:r w:rsidRPr="00962B93">
        <w:rPr>
          <w:rFonts w:ascii="Arial" w:hAnsi="Arial" w:cs="Arial"/>
          <w:bCs/>
        </w:rPr>
        <w:t xml:space="preserve">Indien ŉ rekenaar en/of hardeskyf gesteel word, meld onmiddellik aan by SAPD. Bewaar die SAPD Saaknommer vir verwysing dat data onregmatig bekom is deur diefstal </w:t>
      </w:r>
    </w:p>
    <w:p w14:paraId="5BCB3252" w14:textId="6500AD3E" w:rsidR="00F321B0" w:rsidRDefault="00F321B0" w:rsidP="00F321B0">
      <w:pPr>
        <w:spacing w:after="160" w:line="259" w:lineRule="auto"/>
        <w:rPr>
          <w:rFonts w:ascii="Arial" w:hAnsi="Arial" w:cs="Arial"/>
          <w:b/>
          <w:bCs/>
        </w:rPr>
      </w:pPr>
    </w:p>
    <w:p w14:paraId="66030AEC" w14:textId="1DC6F30D" w:rsidR="006D5B19" w:rsidRDefault="006D5B19" w:rsidP="00F321B0">
      <w:pPr>
        <w:spacing w:after="160" w:line="259" w:lineRule="auto"/>
        <w:rPr>
          <w:rFonts w:ascii="Arial" w:hAnsi="Arial" w:cs="Arial"/>
          <w:b/>
          <w:bCs/>
        </w:rPr>
      </w:pPr>
    </w:p>
    <w:p w14:paraId="7467021A" w14:textId="2EC88B1E" w:rsidR="006D5B19" w:rsidRDefault="006D5B19" w:rsidP="00F321B0">
      <w:pPr>
        <w:spacing w:after="160" w:line="259" w:lineRule="auto"/>
        <w:rPr>
          <w:rFonts w:ascii="Arial" w:hAnsi="Arial" w:cs="Arial"/>
          <w:b/>
          <w:bCs/>
        </w:rPr>
      </w:pPr>
    </w:p>
    <w:p w14:paraId="5E8DD87C" w14:textId="02B6FE0B" w:rsidR="006D5B19" w:rsidRDefault="006D5B19" w:rsidP="00F321B0">
      <w:pPr>
        <w:spacing w:after="160" w:line="259" w:lineRule="auto"/>
        <w:rPr>
          <w:rFonts w:ascii="Arial" w:hAnsi="Arial" w:cs="Arial"/>
          <w:b/>
          <w:bCs/>
        </w:rPr>
      </w:pPr>
    </w:p>
    <w:p w14:paraId="413C9C2D" w14:textId="4D403C52" w:rsidR="006D5B19" w:rsidRDefault="006D5B19" w:rsidP="00F321B0">
      <w:pPr>
        <w:spacing w:after="160" w:line="259" w:lineRule="auto"/>
        <w:rPr>
          <w:rFonts w:ascii="Arial" w:hAnsi="Arial" w:cs="Arial"/>
          <w:b/>
          <w:bCs/>
        </w:rPr>
      </w:pPr>
    </w:p>
    <w:p w14:paraId="3456FBB1" w14:textId="08029058" w:rsidR="006D5B19" w:rsidRDefault="006D5B19" w:rsidP="00F321B0">
      <w:pPr>
        <w:spacing w:after="160" w:line="259" w:lineRule="auto"/>
        <w:rPr>
          <w:rFonts w:ascii="Arial" w:hAnsi="Arial" w:cs="Arial"/>
          <w:b/>
          <w:bCs/>
        </w:rPr>
      </w:pPr>
    </w:p>
    <w:p w14:paraId="656827AE" w14:textId="67C72263" w:rsidR="006D5B19" w:rsidRDefault="006D5B19" w:rsidP="00F321B0">
      <w:pPr>
        <w:spacing w:after="160" w:line="259" w:lineRule="auto"/>
        <w:rPr>
          <w:rFonts w:ascii="Arial" w:hAnsi="Arial" w:cs="Arial"/>
          <w:b/>
          <w:bCs/>
        </w:rPr>
      </w:pPr>
    </w:p>
    <w:p w14:paraId="5D7F2A8C" w14:textId="77777777" w:rsidR="006D5B19" w:rsidRPr="00962B93" w:rsidRDefault="006D5B19" w:rsidP="00F321B0">
      <w:pPr>
        <w:spacing w:after="160" w:line="259" w:lineRule="auto"/>
        <w:rPr>
          <w:rFonts w:ascii="Arial" w:hAnsi="Arial" w:cs="Arial"/>
          <w:b/>
          <w:bCs/>
        </w:rPr>
      </w:pPr>
    </w:p>
    <w:p w14:paraId="1D564D8E" w14:textId="66872C52" w:rsidR="00F321B0" w:rsidRPr="00962B93" w:rsidRDefault="00F321B0" w:rsidP="00925180">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b/>
          <w:bCs/>
          <w:sz w:val="32"/>
        </w:rPr>
      </w:pPr>
      <w:r w:rsidRPr="00962B93">
        <w:rPr>
          <w:rFonts w:ascii="Arial" w:hAnsi="Arial" w:cs="Arial"/>
          <w:b/>
          <w:bCs/>
          <w:sz w:val="32"/>
        </w:rPr>
        <w:lastRenderedPageBreak/>
        <w:t xml:space="preserve">VOORWAARDE </w:t>
      </w:r>
      <w:r w:rsidR="00175AAC">
        <w:rPr>
          <w:rFonts w:ascii="Arial" w:hAnsi="Arial" w:cs="Arial"/>
          <w:b/>
          <w:bCs/>
          <w:sz w:val="32"/>
        </w:rPr>
        <w:t>8</w:t>
      </w:r>
      <w:r w:rsidRPr="00962B93">
        <w:rPr>
          <w:rFonts w:ascii="Arial" w:hAnsi="Arial" w:cs="Arial"/>
          <w:b/>
          <w:bCs/>
          <w:sz w:val="32"/>
        </w:rPr>
        <w:t>:  DEELNAME DEUR DATASUBJEK</w:t>
      </w:r>
    </w:p>
    <w:p w14:paraId="12EA0B4B" w14:textId="77777777" w:rsidR="00F321B0" w:rsidRPr="00962B93" w:rsidRDefault="00F321B0" w:rsidP="00F321B0">
      <w:pPr>
        <w:rPr>
          <w:rFonts w:ascii="Arial" w:hAnsi="Arial" w:cs="Arial"/>
          <w:b/>
          <w:bCs/>
        </w:rPr>
      </w:pPr>
    </w:p>
    <w:p w14:paraId="37BFF365" w14:textId="77777777" w:rsidR="00F321B0" w:rsidRPr="00962B93" w:rsidRDefault="00F321B0" w:rsidP="00925180">
      <w:pPr>
        <w:jc w:val="both"/>
        <w:rPr>
          <w:rFonts w:ascii="Arial" w:hAnsi="Arial" w:cs="Arial"/>
          <w:bCs/>
        </w:rPr>
      </w:pPr>
      <w:r w:rsidRPr="00962B93">
        <w:rPr>
          <w:rFonts w:ascii="Arial" w:hAnsi="Arial" w:cs="Arial"/>
          <w:bCs/>
        </w:rPr>
        <w:t>Die datasubjek (lidmaat) het die reg om</w:t>
      </w:r>
      <w:r w:rsidR="00925180" w:rsidRPr="00962B93">
        <w:rPr>
          <w:rFonts w:ascii="Arial" w:hAnsi="Arial" w:cs="Arial"/>
          <w:bCs/>
        </w:rPr>
        <w:t>:</w:t>
      </w:r>
      <w:r w:rsidRPr="00962B93">
        <w:rPr>
          <w:rFonts w:ascii="Arial" w:hAnsi="Arial" w:cs="Arial"/>
          <w:bCs/>
        </w:rPr>
        <w:t xml:space="preserve"> </w:t>
      </w:r>
    </w:p>
    <w:p w14:paraId="59E9378A" w14:textId="77777777" w:rsidR="00F321B0" w:rsidRPr="00962B93" w:rsidRDefault="00F321B0" w:rsidP="00925180">
      <w:pPr>
        <w:jc w:val="both"/>
        <w:rPr>
          <w:rFonts w:ascii="Arial" w:hAnsi="Arial" w:cs="Arial"/>
          <w:bCs/>
        </w:rPr>
      </w:pPr>
    </w:p>
    <w:p w14:paraId="63049EC5" w14:textId="77777777" w:rsidR="00F321B0" w:rsidRPr="00962B93" w:rsidRDefault="00F321B0" w:rsidP="00925180">
      <w:pPr>
        <w:pStyle w:val="ListParagraph"/>
        <w:numPr>
          <w:ilvl w:val="0"/>
          <w:numId w:val="25"/>
        </w:numPr>
        <w:jc w:val="both"/>
        <w:rPr>
          <w:rFonts w:ascii="Arial" w:hAnsi="Arial" w:cs="Arial"/>
          <w:bCs/>
        </w:rPr>
      </w:pPr>
      <w:r w:rsidRPr="00962B93">
        <w:rPr>
          <w:rFonts w:ascii="Arial" w:hAnsi="Arial" w:cs="Arial"/>
          <w:bCs/>
        </w:rPr>
        <w:t>toegang te hê tot persoonlike inligting wat oor hom/haar gehou word en mag vra om toegang te kry tot eie persoonlike inligting</w:t>
      </w:r>
    </w:p>
    <w:p w14:paraId="434BCC26" w14:textId="77777777" w:rsidR="00F321B0" w:rsidRPr="00962B93" w:rsidRDefault="00F321B0" w:rsidP="00925180">
      <w:pPr>
        <w:pStyle w:val="ListParagraph"/>
        <w:jc w:val="both"/>
        <w:rPr>
          <w:rFonts w:ascii="Arial" w:hAnsi="Arial" w:cs="Arial"/>
          <w:bCs/>
        </w:rPr>
      </w:pPr>
      <w:r w:rsidRPr="00962B93">
        <w:rPr>
          <w:rFonts w:ascii="Arial" w:hAnsi="Arial" w:cs="Arial"/>
          <w:bCs/>
        </w:rPr>
        <w:t xml:space="preserve"> </w:t>
      </w:r>
    </w:p>
    <w:p w14:paraId="4DE3ACD0" w14:textId="77777777" w:rsidR="00F321B0" w:rsidRPr="00962B93" w:rsidRDefault="00F321B0" w:rsidP="00925180">
      <w:pPr>
        <w:pStyle w:val="ListParagraph"/>
        <w:numPr>
          <w:ilvl w:val="0"/>
          <w:numId w:val="25"/>
        </w:numPr>
        <w:jc w:val="both"/>
        <w:rPr>
          <w:rFonts w:ascii="Arial" w:hAnsi="Arial" w:cs="Arial"/>
          <w:bCs/>
        </w:rPr>
      </w:pPr>
      <w:r w:rsidRPr="00962B93">
        <w:rPr>
          <w:rFonts w:ascii="Arial" w:hAnsi="Arial" w:cs="Arial"/>
          <w:bCs/>
        </w:rPr>
        <w:t xml:space="preserve">te versoek dat regstellings of skrapping gemaak word op eie persoonlike inligting en kan ook versoek dat rekords van persoonlike inligting vernietig word. </w:t>
      </w:r>
    </w:p>
    <w:p w14:paraId="32698DB1" w14:textId="77777777" w:rsidR="00F321B0" w:rsidRPr="00962B93" w:rsidRDefault="00F321B0" w:rsidP="00925180">
      <w:pPr>
        <w:pStyle w:val="ListParagraph"/>
        <w:jc w:val="both"/>
        <w:rPr>
          <w:rFonts w:ascii="Arial" w:hAnsi="Arial" w:cs="Arial"/>
          <w:bCs/>
        </w:rPr>
      </w:pPr>
    </w:p>
    <w:p w14:paraId="166D88E2" w14:textId="77777777" w:rsidR="00F321B0" w:rsidRPr="00962B93" w:rsidRDefault="00F321B0" w:rsidP="00925180">
      <w:pPr>
        <w:pStyle w:val="ListParagraph"/>
        <w:numPr>
          <w:ilvl w:val="0"/>
          <w:numId w:val="25"/>
        </w:numPr>
        <w:jc w:val="both"/>
        <w:rPr>
          <w:rFonts w:ascii="Arial" w:hAnsi="Arial" w:cs="Arial"/>
          <w:bCs/>
        </w:rPr>
      </w:pPr>
      <w:r w:rsidRPr="00962B93">
        <w:rPr>
          <w:rFonts w:ascii="Arial" w:hAnsi="Arial" w:cs="Arial"/>
          <w:bCs/>
        </w:rPr>
        <w:t>beswaar te maak teen die verwerking van persoonlike inligting.</w:t>
      </w:r>
    </w:p>
    <w:p w14:paraId="032907D1" w14:textId="77777777" w:rsidR="00F321B0" w:rsidRPr="00962B93" w:rsidRDefault="00F321B0" w:rsidP="00925180">
      <w:pPr>
        <w:jc w:val="both"/>
        <w:rPr>
          <w:rFonts w:ascii="Arial" w:hAnsi="Arial" w:cs="Arial"/>
          <w:bCs/>
        </w:rPr>
      </w:pPr>
    </w:p>
    <w:p w14:paraId="581D9BDD" w14:textId="3D2BFB63" w:rsidR="00F321B0" w:rsidRPr="00962B93" w:rsidRDefault="00F321B0" w:rsidP="00925180">
      <w:pPr>
        <w:jc w:val="both"/>
        <w:rPr>
          <w:rFonts w:ascii="Arial" w:eastAsia="Times New Roman" w:hAnsi="Arial" w:cs="Arial"/>
          <w:szCs w:val="18"/>
        </w:rPr>
      </w:pPr>
      <w:r w:rsidRPr="00962B93">
        <w:rPr>
          <w:rFonts w:ascii="Arial" w:hAnsi="Arial" w:cs="Arial"/>
          <w:bCs/>
        </w:rPr>
        <w:t xml:space="preserve">Lidmate kan ook met inagneming van die </w:t>
      </w:r>
      <w:r w:rsidRPr="00962B93">
        <w:rPr>
          <w:rFonts w:ascii="Arial" w:hAnsi="Arial" w:cs="Arial"/>
          <w:b/>
        </w:rPr>
        <w:t xml:space="preserve">Wet op </w:t>
      </w:r>
      <w:r w:rsidR="00B12ED2" w:rsidRPr="00962B93">
        <w:rPr>
          <w:rFonts w:ascii="Arial" w:hAnsi="Arial" w:cs="Arial"/>
          <w:b/>
        </w:rPr>
        <w:t>die B</w:t>
      </w:r>
      <w:r w:rsidRPr="00962B93">
        <w:rPr>
          <w:rFonts w:ascii="Arial" w:hAnsi="Arial" w:cs="Arial"/>
          <w:b/>
        </w:rPr>
        <w:t xml:space="preserve">evordering van Toegang tot Inligting (Wet 2 van 2000) </w:t>
      </w:r>
      <w:r w:rsidRPr="00962B93">
        <w:rPr>
          <w:rFonts w:ascii="Arial" w:eastAsia="Times New Roman" w:hAnsi="Arial" w:cs="Arial"/>
          <w:b/>
          <w:szCs w:val="18"/>
        </w:rPr>
        <w:t>PAIA (</w:t>
      </w:r>
      <w:r w:rsidRPr="00962B93">
        <w:rPr>
          <w:rFonts w:ascii="Arial" w:eastAsia="Times New Roman" w:hAnsi="Arial" w:cs="Arial"/>
          <w:b/>
          <w:i/>
          <w:iCs/>
          <w:szCs w:val="18"/>
        </w:rPr>
        <w:t>Promotion of Access to Information Act. Act 2 of 2000</w:t>
      </w:r>
      <w:r w:rsidRPr="00962B93">
        <w:rPr>
          <w:rFonts w:ascii="Arial" w:eastAsia="Times New Roman" w:hAnsi="Arial" w:cs="Arial"/>
          <w:szCs w:val="18"/>
        </w:rPr>
        <w:t>) aansoek doen om met die betaling van ’n voorgeskrewe fooi toegang te kry tot inligting. Ten opsigte van Wet 4 is die volgende vorms beskikbaar op die webblad van die NG Kerk.</w:t>
      </w:r>
    </w:p>
    <w:p w14:paraId="02F15D4F" w14:textId="23EA4211" w:rsidR="00F321B0" w:rsidRPr="00962B93" w:rsidRDefault="00F321B0" w:rsidP="00925180">
      <w:pPr>
        <w:pStyle w:val="ListParagraph"/>
        <w:numPr>
          <w:ilvl w:val="0"/>
          <w:numId w:val="38"/>
        </w:numPr>
        <w:jc w:val="both"/>
        <w:rPr>
          <w:rFonts w:ascii="Arial" w:eastAsia="Times New Roman" w:hAnsi="Arial" w:cs="Arial"/>
          <w:szCs w:val="18"/>
        </w:rPr>
      </w:pPr>
      <w:r w:rsidRPr="00962B93">
        <w:rPr>
          <w:rFonts w:ascii="Arial" w:eastAsia="Times New Roman" w:hAnsi="Arial" w:cs="Arial"/>
          <w:szCs w:val="18"/>
        </w:rPr>
        <w:t>Beswaar teen verwerking van persoonlike inligting (</w:t>
      </w:r>
      <w:hyperlink r:id="rId12" w:history="1">
        <w:r w:rsidRPr="00962B93">
          <w:rPr>
            <w:rStyle w:val="Hyperlink"/>
            <w:rFonts w:ascii="Arial" w:eastAsia="Times New Roman" w:hAnsi="Arial" w:cs="Arial"/>
            <w:szCs w:val="18"/>
          </w:rPr>
          <w:t>vorm 1</w:t>
        </w:r>
      </w:hyperlink>
      <w:r w:rsidRPr="00962B93">
        <w:rPr>
          <w:rFonts w:ascii="Arial" w:eastAsia="Times New Roman" w:hAnsi="Arial" w:cs="Arial"/>
          <w:szCs w:val="18"/>
        </w:rPr>
        <w:t>)</w:t>
      </w:r>
    </w:p>
    <w:p w14:paraId="00955906" w14:textId="476B54A1" w:rsidR="00F321B0" w:rsidRPr="00962B93" w:rsidRDefault="00F321B0" w:rsidP="00925180">
      <w:pPr>
        <w:pStyle w:val="ListParagraph"/>
        <w:numPr>
          <w:ilvl w:val="0"/>
          <w:numId w:val="38"/>
        </w:numPr>
        <w:jc w:val="both"/>
        <w:rPr>
          <w:rFonts w:ascii="Arial" w:eastAsia="Times New Roman" w:hAnsi="Arial" w:cs="Arial"/>
          <w:szCs w:val="18"/>
        </w:rPr>
      </w:pPr>
      <w:r w:rsidRPr="00962B93">
        <w:rPr>
          <w:rFonts w:ascii="Arial" w:eastAsia="Times New Roman" w:hAnsi="Arial" w:cs="Arial"/>
          <w:szCs w:val="18"/>
        </w:rPr>
        <w:t xml:space="preserve">Versoek om regstelling of </w:t>
      </w:r>
      <w:r w:rsidR="00B12ED2" w:rsidRPr="00962B93">
        <w:rPr>
          <w:rFonts w:ascii="Arial" w:eastAsia="Times New Roman" w:hAnsi="Arial" w:cs="Arial"/>
          <w:szCs w:val="18"/>
        </w:rPr>
        <w:t>skrapping</w:t>
      </w:r>
      <w:r w:rsidRPr="00962B93">
        <w:rPr>
          <w:rFonts w:ascii="Arial" w:eastAsia="Times New Roman" w:hAnsi="Arial" w:cs="Arial"/>
          <w:szCs w:val="18"/>
        </w:rPr>
        <w:t xml:space="preserve"> van persoonlike inligting of vernietiging of skrapping van rekord van persoonlike inligting (</w:t>
      </w:r>
      <w:hyperlink r:id="rId13" w:history="1">
        <w:r w:rsidRPr="00962B93">
          <w:rPr>
            <w:rStyle w:val="Hyperlink"/>
            <w:rFonts w:ascii="Arial" w:eastAsia="Times New Roman" w:hAnsi="Arial" w:cs="Arial"/>
            <w:szCs w:val="18"/>
          </w:rPr>
          <w:t>vorm 2</w:t>
        </w:r>
      </w:hyperlink>
      <w:r w:rsidRPr="00962B93">
        <w:rPr>
          <w:rFonts w:ascii="Arial" w:eastAsia="Times New Roman" w:hAnsi="Arial" w:cs="Arial"/>
          <w:szCs w:val="18"/>
        </w:rPr>
        <w:t>)</w:t>
      </w:r>
    </w:p>
    <w:p w14:paraId="7C84ECEE" w14:textId="5B57D6A3" w:rsidR="00F321B0" w:rsidRPr="00962B93" w:rsidRDefault="00F321B0" w:rsidP="00925180">
      <w:pPr>
        <w:pStyle w:val="ListParagraph"/>
        <w:numPr>
          <w:ilvl w:val="0"/>
          <w:numId w:val="38"/>
        </w:numPr>
        <w:jc w:val="both"/>
        <w:rPr>
          <w:rFonts w:ascii="Arial" w:eastAsia="Times New Roman" w:hAnsi="Arial" w:cs="Arial"/>
          <w:szCs w:val="18"/>
        </w:rPr>
      </w:pPr>
      <w:r w:rsidRPr="00962B93">
        <w:rPr>
          <w:rFonts w:ascii="Arial" w:eastAsia="Times New Roman" w:hAnsi="Arial" w:cs="Arial"/>
          <w:szCs w:val="18"/>
        </w:rPr>
        <w:t>Aansoek om die toestemming van ’n datasubjek vir die verwerking van persoonlike inligting vir die doel van direkte bemarking (</w:t>
      </w:r>
      <w:hyperlink r:id="rId14" w:history="1">
        <w:r w:rsidRPr="00962B93">
          <w:rPr>
            <w:rStyle w:val="Hyperlink"/>
            <w:rFonts w:ascii="Arial" w:eastAsia="Times New Roman" w:hAnsi="Arial" w:cs="Arial"/>
            <w:szCs w:val="18"/>
          </w:rPr>
          <w:t xml:space="preserve">vorm </w:t>
        </w:r>
        <w:r w:rsidR="008A2268" w:rsidRPr="00962B93">
          <w:rPr>
            <w:rStyle w:val="Hyperlink"/>
            <w:rFonts w:ascii="Arial" w:eastAsia="Times New Roman" w:hAnsi="Arial" w:cs="Arial"/>
            <w:szCs w:val="18"/>
          </w:rPr>
          <w:t>4</w:t>
        </w:r>
      </w:hyperlink>
      <w:r w:rsidRPr="00962B93">
        <w:rPr>
          <w:rFonts w:ascii="Arial" w:eastAsia="Times New Roman" w:hAnsi="Arial" w:cs="Arial"/>
          <w:szCs w:val="18"/>
        </w:rPr>
        <w:t>)</w:t>
      </w:r>
    </w:p>
    <w:p w14:paraId="593D64CF" w14:textId="77777777" w:rsidR="002D39A6" w:rsidRPr="00962B93" w:rsidRDefault="002D39A6" w:rsidP="002D39A6">
      <w:pPr>
        <w:jc w:val="both"/>
        <w:rPr>
          <w:rFonts w:ascii="Arial" w:eastAsia="Times New Roman" w:hAnsi="Arial" w:cs="Arial"/>
          <w:szCs w:val="18"/>
        </w:rPr>
      </w:pPr>
    </w:p>
    <w:p w14:paraId="73B8A7D9" w14:textId="53D2049A" w:rsidR="002D39A6" w:rsidRPr="00962B93" w:rsidRDefault="002D39A6" w:rsidP="002D39A6">
      <w:pPr>
        <w:jc w:val="both"/>
        <w:rPr>
          <w:rFonts w:ascii="Arial" w:eastAsia="Times New Roman" w:hAnsi="Arial" w:cs="Arial"/>
          <w:szCs w:val="18"/>
        </w:rPr>
      </w:pPr>
      <w:r w:rsidRPr="00962B93">
        <w:rPr>
          <w:rFonts w:ascii="Arial" w:eastAsia="Times New Roman" w:hAnsi="Arial" w:cs="Arial"/>
          <w:b/>
          <w:bCs/>
          <w:szCs w:val="18"/>
        </w:rPr>
        <w:t>Nota</w:t>
      </w:r>
      <w:r w:rsidRPr="00962B93">
        <w:rPr>
          <w:rFonts w:ascii="Arial" w:eastAsia="Times New Roman" w:hAnsi="Arial" w:cs="Arial"/>
          <w:szCs w:val="18"/>
        </w:rPr>
        <w:t xml:space="preserve">: </w:t>
      </w:r>
      <w:r w:rsidR="00B16EC3" w:rsidRPr="00962B93">
        <w:rPr>
          <w:rFonts w:ascii="Arial" w:eastAsia="Times New Roman" w:hAnsi="Arial" w:cs="Arial"/>
          <w:szCs w:val="18"/>
        </w:rPr>
        <w:t xml:space="preserve">Neem kennis dat hierdie </w:t>
      </w:r>
      <w:r w:rsidRPr="00962B93">
        <w:rPr>
          <w:rFonts w:ascii="Arial" w:eastAsia="Times New Roman" w:hAnsi="Arial" w:cs="Arial"/>
          <w:szCs w:val="18"/>
        </w:rPr>
        <w:t xml:space="preserve">“persoonlike inligting” </w:t>
      </w:r>
      <w:r w:rsidR="00B16EC3" w:rsidRPr="00962B93">
        <w:rPr>
          <w:rFonts w:ascii="Arial" w:eastAsia="Times New Roman" w:hAnsi="Arial" w:cs="Arial"/>
          <w:szCs w:val="18"/>
        </w:rPr>
        <w:t xml:space="preserve">van lidmate </w:t>
      </w:r>
      <w:r w:rsidRPr="00962B93">
        <w:rPr>
          <w:rFonts w:ascii="Arial" w:eastAsia="Times New Roman" w:hAnsi="Arial" w:cs="Arial"/>
          <w:szCs w:val="18"/>
        </w:rPr>
        <w:t>wat ge</w:t>
      </w:r>
      <w:r w:rsidR="00B16EC3" w:rsidRPr="00962B93">
        <w:rPr>
          <w:rFonts w:ascii="Arial" w:eastAsia="Times New Roman" w:hAnsi="Arial" w:cs="Arial"/>
          <w:szCs w:val="18"/>
        </w:rPr>
        <w:t xml:space="preserve">berg word, is die </w:t>
      </w:r>
      <w:r w:rsidRPr="00962B93">
        <w:rPr>
          <w:rFonts w:ascii="Arial" w:eastAsia="Times New Roman" w:hAnsi="Arial" w:cs="Arial"/>
          <w:szCs w:val="18"/>
        </w:rPr>
        <w:t xml:space="preserve">beskerming </w:t>
      </w:r>
      <w:r w:rsidR="00B16EC3" w:rsidRPr="00962B93">
        <w:rPr>
          <w:rFonts w:ascii="Arial" w:eastAsia="Times New Roman" w:hAnsi="Arial" w:cs="Arial"/>
          <w:szCs w:val="18"/>
        </w:rPr>
        <w:t xml:space="preserve">van hierdie inligting </w:t>
      </w:r>
      <w:r w:rsidRPr="00962B93">
        <w:rPr>
          <w:rFonts w:ascii="Arial" w:eastAsia="Times New Roman" w:hAnsi="Arial" w:cs="Arial"/>
          <w:szCs w:val="18"/>
        </w:rPr>
        <w:t>nie van toepassing op individue wat meer as twintig [20] jaar oorlede is</w:t>
      </w:r>
      <w:r w:rsidR="008B4631" w:rsidRPr="00962B93">
        <w:rPr>
          <w:rFonts w:ascii="Arial" w:eastAsia="Times New Roman" w:hAnsi="Arial" w:cs="Arial"/>
          <w:szCs w:val="18"/>
        </w:rPr>
        <w:t xml:space="preserve"> nie</w:t>
      </w:r>
      <w:r w:rsidRPr="00962B93">
        <w:rPr>
          <w:rFonts w:ascii="Arial" w:eastAsia="Times New Roman" w:hAnsi="Arial" w:cs="Arial"/>
          <w:szCs w:val="18"/>
        </w:rPr>
        <w:t>.</w:t>
      </w:r>
    </w:p>
    <w:p w14:paraId="30DCB233" w14:textId="23927F66" w:rsidR="00F321B0" w:rsidRPr="00962B93" w:rsidRDefault="00F321B0" w:rsidP="00F321B0"/>
    <w:p w14:paraId="26340B3F" w14:textId="77777777" w:rsidR="002D39A6" w:rsidRPr="00962B93" w:rsidRDefault="002D39A6" w:rsidP="00F321B0"/>
    <w:p w14:paraId="1DAD0FB8" w14:textId="77777777" w:rsidR="00F321B0" w:rsidRPr="00962B93" w:rsidRDefault="00F321B0" w:rsidP="00F321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rPr>
      </w:pPr>
      <w:r w:rsidRPr="00962B93">
        <w:rPr>
          <w:rFonts w:ascii="Arial" w:hAnsi="Arial" w:cs="Arial"/>
          <w:b/>
          <w:bCs/>
        </w:rPr>
        <w:t>Die Kerkraad/kerkkantoor moet</w:t>
      </w:r>
    </w:p>
    <w:p w14:paraId="1340BA5F" w14:textId="77777777" w:rsidR="00F321B0" w:rsidRPr="00962B93" w:rsidRDefault="00F321B0" w:rsidP="00F321B0"/>
    <w:p w14:paraId="353A8EA7" w14:textId="0CE1B8A1" w:rsidR="00F321B0" w:rsidRPr="00962B93" w:rsidRDefault="00F321B0" w:rsidP="00F321B0">
      <w:pPr>
        <w:jc w:val="both"/>
        <w:rPr>
          <w:rFonts w:ascii="Arial" w:hAnsi="Arial" w:cs="Arial"/>
          <w:b/>
          <w:bCs/>
        </w:rPr>
      </w:pPr>
      <w:r w:rsidRPr="00962B93">
        <w:rPr>
          <w:rFonts w:ascii="Arial" w:hAnsi="Arial" w:cs="Arial"/>
          <w:b/>
          <w:bCs/>
        </w:rPr>
        <w:t>Moet toesien dat daar op hul webblad ’n skakel is waar die aansoekvorms of afgelaai kan word en/of ’n skakel na die NG Kerk se bladsy is om dit te doen.</w:t>
      </w:r>
    </w:p>
    <w:p w14:paraId="227F62BA" w14:textId="77777777" w:rsidR="00F321B0" w:rsidRPr="00962B93" w:rsidRDefault="00F321B0" w:rsidP="00F321B0">
      <w:pPr>
        <w:jc w:val="both"/>
        <w:rPr>
          <w:rFonts w:ascii="Arial" w:hAnsi="Arial" w:cs="Arial"/>
          <w:b/>
          <w:bCs/>
        </w:rPr>
      </w:pPr>
    </w:p>
    <w:p w14:paraId="34BADFFE" w14:textId="77777777" w:rsidR="002D39A6" w:rsidRPr="00962B93" w:rsidRDefault="002D39A6" w:rsidP="002D39A6">
      <w:pPr>
        <w:spacing w:after="160" w:line="259" w:lineRule="auto"/>
        <w:rPr>
          <w:rFonts w:ascii="Arial" w:hAnsi="Arial" w:cs="Arial"/>
          <w:b/>
          <w:bCs/>
        </w:rPr>
      </w:pPr>
    </w:p>
    <w:p w14:paraId="6A5407C4" w14:textId="04CB8C00" w:rsidR="002D39A6" w:rsidRPr="00962B93" w:rsidRDefault="002D39A6" w:rsidP="002D39A6">
      <w:pPr>
        <w:pBdr>
          <w:top w:val="single" w:sz="4" w:space="1" w:color="auto"/>
          <w:left w:val="single" w:sz="4" w:space="0" w:color="auto"/>
          <w:bottom w:val="single" w:sz="4" w:space="1" w:color="auto"/>
          <w:right w:val="single" w:sz="4" w:space="4" w:color="auto"/>
        </w:pBdr>
        <w:jc w:val="center"/>
        <w:rPr>
          <w:rFonts w:ascii="Arial" w:hAnsi="Arial" w:cs="Arial"/>
          <w:b/>
          <w:bCs/>
          <w:sz w:val="32"/>
        </w:rPr>
      </w:pPr>
      <w:r w:rsidRPr="00962B93">
        <w:rPr>
          <w:rFonts w:ascii="Arial" w:hAnsi="Arial" w:cs="Arial"/>
          <w:b/>
          <w:bCs/>
          <w:sz w:val="32"/>
        </w:rPr>
        <w:t>ALGEMENE BEPALINGS</w:t>
      </w:r>
    </w:p>
    <w:p w14:paraId="0FC692A0" w14:textId="4FF3C78F" w:rsidR="00FB144D" w:rsidRPr="00962B93" w:rsidRDefault="00FB144D" w:rsidP="00FB144D">
      <w:pPr>
        <w:rPr>
          <w:rFonts w:ascii="Arial" w:hAnsi="Arial" w:cs="Arial"/>
          <w:b/>
          <w:bCs/>
          <w:sz w:val="32"/>
        </w:rPr>
      </w:pPr>
    </w:p>
    <w:p w14:paraId="563BA512" w14:textId="533917D8" w:rsidR="00FB144D" w:rsidRPr="00962B93" w:rsidRDefault="00FB144D" w:rsidP="00391816">
      <w:pPr>
        <w:jc w:val="both"/>
        <w:rPr>
          <w:rFonts w:ascii="Arial" w:hAnsi="Arial" w:cs="Arial"/>
          <w:b/>
        </w:rPr>
      </w:pPr>
      <w:r w:rsidRPr="00962B93">
        <w:rPr>
          <w:rFonts w:ascii="Arial" w:hAnsi="Arial" w:cs="Arial"/>
          <w:b/>
        </w:rPr>
        <w:t>Regsadvies</w:t>
      </w:r>
    </w:p>
    <w:p w14:paraId="5054A776" w14:textId="47BD8B71" w:rsidR="00FB144D" w:rsidRPr="00962B93" w:rsidRDefault="00FB144D" w:rsidP="00391816">
      <w:pPr>
        <w:jc w:val="both"/>
        <w:rPr>
          <w:rFonts w:ascii="Arial" w:hAnsi="Arial" w:cs="Arial"/>
          <w:bCs/>
        </w:rPr>
      </w:pPr>
      <w:r w:rsidRPr="00962B93">
        <w:rPr>
          <w:rFonts w:ascii="Arial" w:hAnsi="Arial" w:cs="Arial"/>
          <w:bCs/>
        </w:rPr>
        <w:t xml:space="preserve">Artikel 86 van die Wet bepaal dat kommunikasie tussen </w:t>
      </w:r>
      <w:r w:rsidR="000A65ED" w:rsidRPr="00962B93">
        <w:rPr>
          <w:rFonts w:ascii="Arial" w:hAnsi="Arial" w:cs="Arial"/>
          <w:bCs/>
        </w:rPr>
        <w:t>ŉ</w:t>
      </w:r>
      <w:r w:rsidRPr="00962B93">
        <w:rPr>
          <w:rFonts w:ascii="Arial" w:hAnsi="Arial" w:cs="Arial"/>
          <w:bCs/>
        </w:rPr>
        <w:t xml:space="preserve"> kliënt en </w:t>
      </w:r>
      <w:r w:rsidR="000A65ED" w:rsidRPr="00962B93">
        <w:rPr>
          <w:rFonts w:ascii="Arial" w:hAnsi="Arial" w:cs="Arial"/>
          <w:bCs/>
        </w:rPr>
        <w:t>ŉ</w:t>
      </w:r>
      <w:r w:rsidRPr="00962B93">
        <w:rPr>
          <w:rFonts w:ascii="Arial" w:hAnsi="Arial" w:cs="Arial"/>
          <w:bCs/>
        </w:rPr>
        <w:t xml:space="preserve"> professionele regsadviseur (</w:t>
      </w:r>
      <w:r w:rsidR="000A65ED" w:rsidRPr="00962B93">
        <w:rPr>
          <w:rFonts w:ascii="Arial" w:hAnsi="Arial" w:cs="Arial"/>
          <w:bCs/>
        </w:rPr>
        <w:t>sogenaamde</w:t>
      </w:r>
      <w:r w:rsidRPr="00962B93">
        <w:rPr>
          <w:rFonts w:ascii="Arial" w:hAnsi="Arial" w:cs="Arial"/>
          <w:bCs/>
        </w:rPr>
        <w:t xml:space="preserve"> “</w:t>
      </w:r>
      <w:r w:rsidR="000A65ED" w:rsidRPr="00962B93">
        <w:rPr>
          <w:rFonts w:ascii="Arial" w:hAnsi="Arial" w:cs="Arial"/>
          <w:bCs/>
        </w:rPr>
        <w:t>geprivilegeerde</w:t>
      </w:r>
      <w:r w:rsidRPr="00962B93">
        <w:rPr>
          <w:rFonts w:ascii="Arial" w:hAnsi="Arial" w:cs="Arial"/>
          <w:bCs/>
        </w:rPr>
        <w:t xml:space="preserve"> inligting”) </w:t>
      </w:r>
      <w:r w:rsidRPr="00962B93">
        <w:rPr>
          <w:rFonts w:ascii="Arial" w:hAnsi="Arial" w:cs="Arial"/>
          <w:b/>
        </w:rPr>
        <w:t>uitgesluit</w:t>
      </w:r>
      <w:r w:rsidRPr="00962B93">
        <w:rPr>
          <w:rFonts w:ascii="Arial" w:hAnsi="Arial" w:cs="Arial"/>
          <w:bCs/>
        </w:rPr>
        <w:t xml:space="preserve"> is van die bepalings van die Wet en lees as volg:</w:t>
      </w:r>
    </w:p>
    <w:p w14:paraId="2458F99D" w14:textId="4B3A804D" w:rsidR="0073097F" w:rsidRPr="00962B93" w:rsidRDefault="0073097F" w:rsidP="00391816">
      <w:pPr>
        <w:jc w:val="both"/>
        <w:rPr>
          <w:rFonts w:ascii="Arial" w:hAnsi="Arial" w:cs="Arial"/>
          <w:bCs/>
          <w:i/>
          <w:iCs/>
        </w:rPr>
      </w:pPr>
      <w:r w:rsidRPr="00962B93">
        <w:rPr>
          <w:rFonts w:ascii="Arial" w:hAnsi="Arial" w:cs="Arial"/>
          <w:bCs/>
        </w:rPr>
        <w:t>“</w:t>
      </w:r>
      <w:r w:rsidRPr="00962B93">
        <w:rPr>
          <w:rFonts w:ascii="Arial" w:hAnsi="Arial" w:cs="Arial"/>
          <w:b/>
          <w:i/>
          <w:iCs/>
        </w:rPr>
        <w:t>Kommunikasie tussen regsadviseur en kliënt vrygestel</w:t>
      </w:r>
    </w:p>
    <w:p w14:paraId="1E58EAC8" w14:textId="32FBE1BF" w:rsidR="0073097F" w:rsidRPr="00962B93" w:rsidRDefault="0073097F" w:rsidP="00391816">
      <w:pPr>
        <w:jc w:val="both"/>
        <w:rPr>
          <w:rFonts w:ascii="Arial" w:hAnsi="Arial" w:cs="Arial"/>
          <w:bCs/>
          <w:i/>
          <w:iCs/>
        </w:rPr>
      </w:pPr>
      <w:r w:rsidRPr="00962B93">
        <w:rPr>
          <w:rFonts w:ascii="Arial" w:hAnsi="Arial" w:cs="Arial"/>
          <w:b/>
          <w:i/>
          <w:iCs/>
        </w:rPr>
        <w:t>86</w:t>
      </w:r>
      <w:r w:rsidRPr="00962B93">
        <w:rPr>
          <w:rFonts w:ascii="Arial" w:hAnsi="Arial" w:cs="Arial"/>
          <w:bCs/>
          <w:i/>
          <w:iCs/>
        </w:rPr>
        <w:t xml:space="preserve">. (1) Die bevoegdhede van deursoeking en beslaglegging wat opgedra is deur </w:t>
      </w:r>
      <w:r w:rsidR="00B7110C">
        <w:rPr>
          <w:rFonts w:ascii="Arial" w:hAnsi="Arial" w:cs="Arial"/>
          <w:bCs/>
          <w:i/>
          <w:iCs/>
        </w:rPr>
        <w:t>’</w:t>
      </w:r>
      <w:r w:rsidRPr="00962B93">
        <w:rPr>
          <w:rFonts w:ascii="Arial" w:hAnsi="Arial" w:cs="Arial"/>
          <w:bCs/>
          <w:i/>
          <w:iCs/>
        </w:rPr>
        <w:t>n lasbrief wat kragtens artikel 82 uitgereik is</w:t>
      </w:r>
      <w:r w:rsidR="00B7110C">
        <w:rPr>
          <w:rFonts w:ascii="Arial" w:hAnsi="Arial" w:cs="Arial"/>
          <w:bCs/>
          <w:i/>
          <w:iCs/>
        </w:rPr>
        <w:t xml:space="preserve">, </w:t>
      </w:r>
      <w:r w:rsidRPr="00962B93">
        <w:rPr>
          <w:rFonts w:ascii="Arial" w:hAnsi="Arial" w:cs="Arial"/>
          <w:bCs/>
          <w:i/>
          <w:iCs/>
        </w:rPr>
        <w:t xml:space="preserve">moet, behoudens die </w:t>
      </w:r>
      <w:r w:rsidR="000A65ED" w:rsidRPr="00962B93">
        <w:rPr>
          <w:rFonts w:ascii="Arial" w:hAnsi="Arial" w:cs="Arial"/>
          <w:bCs/>
          <w:i/>
          <w:iCs/>
        </w:rPr>
        <w:t>bepalings</w:t>
      </w:r>
      <w:r w:rsidRPr="00962B93">
        <w:rPr>
          <w:rFonts w:ascii="Arial" w:hAnsi="Arial" w:cs="Arial"/>
          <w:bCs/>
          <w:i/>
          <w:iCs/>
        </w:rPr>
        <w:t xml:space="preserve"> van hierdie artikel, nie ten opsigte van-</w:t>
      </w:r>
    </w:p>
    <w:p w14:paraId="0638F783" w14:textId="5BF906C7" w:rsidR="0073097F" w:rsidRPr="00962B93" w:rsidRDefault="0073097F" w:rsidP="00391816">
      <w:pPr>
        <w:jc w:val="both"/>
        <w:rPr>
          <w:rFonts w:ascii="Arial" w:hAnsi="Arial" w:cs="Arial"/>
          <w:bCs/>
          <w:i/>
          <w:iCs/>
        </w:rPr>
      </w:pPr>
      <w:r w:rsidRPr="00962B93">
        <w:rPr>
          <w:rFonts w:ascii="Arial" w:hAnsi="Arial" w:cs="Arial"/>
          <w:bCs/>
          <w:i/>
          <w:iCs/>
        </w:rPr>
        <w:t xml:space="preserve">(a) enige kommunikasie tussen </w:t>
      </w:r>
      <w:r w:rsidR="000A65ED" w:rsidRPr="00962B93">
        <w:rPr>
          <w:rFonts w:ascii="Arial" w:hAnsi="Arial" w:cs="Arial"/>
          <w:bCs/>
          <w:i/>
          <w:iCs/>
        </w:rPr>
        <w:t>ŉ</w:t>
      </w:r>
      <w:r w:rsidRPr="00962B93">
        <w:rPr>
          <w:rFonts w:ascii="Arial" w:hAnsi="Arial" w:cs="Arial"/>
          <w:bCs/>
          <w:i/>
          <w:iCs/>
        </w:rPr>
        <w:t xml:space="preserve"> professionele regsadviseur en sy of haar kliënt in verband met die verleniging van regsadvies aan die kliënt met betrekking tot sy of haar verpligtinge, aanspreeklikhede of regte; of</w:t>
      </w:r>
    </w:p>
    <w:p w14:paraId="179C27A0" w14:textId="0C5BDC18" w:rsidR="0073097F" w:rsidRPr="00962B93" w:rsidRDefault="0073097F" w:rsidP="00391816">
      <w:pPr>
        <w:jc w:val="both"/>
        <w:rPr>
          <w:rFonts w:ascii="Arial" w:hAnsi="Arial" w:cs="Arial"/>
          <w:bCs/>
          <w:i/>
          <w:iCs/>
        </w:rPr>
      </w:pPr>
      <w:r w:rsidRPr="00962B93">
        <w:rPr>
          <w:rFonts w:ascii="Arial" w:hAnsi="Arial" w:cs="Arial"/>
          <w:bCs/>
          <w:i/>
          <w:iCs/>
        </w:rPr>
        <w:lastRenderedPageBreak/>
        <w:t xml:space="preserve">(b) enige kommunikasie tussen </w:t>
      </w:r>
      <w:r w:rsidR="000A65ED" w:rsidRPr="00962B93">
        <w:rPr>
          <w:rFonts w:ascii="Arial" w:hAnsi="Arial" w:cs="Arial"/>
          <w:bCs/>
          <w:i/>
          <w:iCs/>
        </w:rPr>
        <w:t>ŉ</w:t>
      </w:r>
      <w:r w:rsidRPr="00962B93">
        <w:rPr>
          <w:rFonts w:ascii="Arial" w:hAnsi="Arial" w:cs="Arial"/>
          <w:bCs/>
          <w:i/>
          <w:iCs/>
        </w:rPr>
        <w:t xml:space="preserve"> professionele regsadviseur en sy of haar kliënt, of tussen sodanige adviseur of sy of haar kliënt en </w:t>
      </w:r>
      <w:r w:rsidR="00B7110C">
        <w:rPr>
          <w:rFonts w:ascii="Arial" w:hAnsi="Arial" w:cs="Arial"/>
          <w:bCs/>
          <w:i/>
          <w:iCs/>
        </w:rPr>
        <w:t>’</w:t>
      </w:r>
      <w:r w:rsidRPr="00962B93">
        <w:rPr>
          <w:rFonts w:ascii="Arial" w:hAnsi="Arial" w:cs="Arial"/>
          <w:bCs/>
          <w:i/>
          <w:iCs/>
        </w:rPr>
        <w:t xml:space="preserve">n ander persoon, in verband met of afwagting van verrigtinge kragtens of voortvloeiend uit hierdie Wet, met inbegrip van verrigtinge voor </w:t>
      </w:r>
      <w:r w:rsidR="00B7110C">
        <w:rPr>
          <w:rFonts w:ascii="Arial" w:hAnsi="Arial" w:cs="Arial"/>
          <w:bCs/>
          <w:i/>
          <w:iCs/>
        </w:rPr>
        <w:t>’</w:t>
      </w:r>
      <w:r w:rsidRPr="00962B93">
        <w:rPr>
          <w:rFonts w:ascii="Arial" w:hAnsi="Arial" w:cs="Arial"/>
          <w:bCs/>
          <w:i/>
          <w:iCs/>
        </w:rPr>
        <w:t>n hof, en vir die oogmerke van sodanige verrigtinge, uitgeoefen word nie.</w:t>
      </w:r>
    </w:p>
    <w:p w14:paraId="01034F73" w14:textId="1CF0BDF6" w:rsidR="0073097F" w:rsidRPr="00962B93" w:rsidRDefault="0073097F" w:rsidP="00391816">
      <w:pPr>
        <w:jc w:val="both"/>
        <w:rPr>
          <w:rFonts w:ascii="Arial" w:hAnsi="Arial" w:cs="Arial"/>
          <w:bCs/>
          <w:i/>
          <w:iCs/>
        </w:rPr>
      </w:pPr>
      <w:r w:rsidRPr="00962B93">
        <w:rPr>
          <w:rFonts w:ascii="Arial" w:hAnsi="Arial" w:cs="Arial"/>
          <w:bCs/>
          <w:i/>
          <w:iCs/>
        </w:rPr>
        <w:t>(2) Subartikel (1) is ook van toepassing op-</w:t>
      </w:r>
    </w:p>
    <w:p w14:paraId="5AB43EF0" w14:textId="0CF3F249" w:rsidR="0073097F" w:rsidRPr="00962B93" w:rsidRDefault="0073097F" w:rsidP="00391816">
      <w:pPr>
        <w:jc w:val="both"/>
        <w:rPr>
          <w:rFonts w:ascii="Arial" w:hAnsi="Arial" w:cs="Arial"/>
          <w:bCs/>
          <w:i/>
          <w:iCs/>
        </w:rPr>
      </w:pPr>
      <w:r w:rsidRPr="00962B93">
        <w:rPr>
          <w:rFonts w:ascii="Arial" w:hAnsi="Arial" w:cs="Arial"/>
          <w:bCs/>
          <w:i/>
          <w:iCs/>
        </w:rPr>
        <w:t xml:space="preserve">(a) </w:t>
      </w:r>
      <w:r w:rsidR="000A65ED" w:rsidRPr="00962B93">
        <w:rPr>
          <w:rFonts w:ascii="Arial" w:hAnsi="Arial" w:cs="Arial"/>
          <w:bCs/>
          <w:i/>
          <w:iCs/>
        </w:rPr>
        <w:t>ŉ</w:t>
      </w:r>
      <w:r w:rsidRPr="00962B93">
        <w:rPr>
          <w:rFonts w:ascii="Arial" w:hAnsi="Arial" w:cs="Arial"/>
          <w:bCs/>
          <w:i/>
          <w:iCs/>
        </w:rPr>
        <w:t xml:space="preserve"> afskrif of ander rekord van enige sodanige </w:t>
      </w:r>
      <w:r w:rsidR="006911A8" w:rsidRPr="00962B93">
        <w:rPr>
          <w:rFonts w:ascii="Arial" w:hAnsi="Arial" w:cs="Arial"/>
          <w:bCs/>
          <w:i/>
          <w:iCs/>
        </w:rPr>
        <w:t>kommunikasie as wat aldaar vermeld word; en</w:t>
      </w:r>
    </w:p>
    <w:p w14:paraId="2AA0B8B6" w14:textId="7AC4EA0F" w:rsidR="006911A8" w:rsidRPr="00962B93" w:rsidRDefault="006911A8" w:rsidP="00391816">
      <w:pPr>
        <w:jc w:val="both"/>
        <w:rPr>
          <w:rFonts w:ascii="Arial" w:hAnsi="Arial" w:cs="Arial"/>
          <w:bCs/>
          <w:i/>
          <w:iCs/>
        </w:rPr>
      </w:pPr>
      <w:r w:rsidRPr="00962B93">
        <w:rPr>
          <w:rFonts w:ascii="Arial" w:hAnsi="Arial" w:cs="Arial"/>
          <w:bCs/>
          <w:i/>
          <w:iCs/>
        </w:rPr>
        <w:t xml:space="preserve">(b) </w:t>
      </w:r>
      <w:r w:rsidR="000A65ED" w:rsidRPr="00962B93">
        <w:rPr>
          <w:rFonts w:ascii="Arial" w:hAnsi="Arial" w:cs="Arial"/>
          <w:bCs/>
          <w:i/>
          <w:iCs/>
        </w:rPr>
        <w:t>ŉ</w:t>
      </w:r>
      <w:r w:rsidRPr="00962B93">
        <w:rPr>
          <w:rFonts w:ascii="Arial" w:hAnsi="Arial" w:cs="Arial"/>
          <w:bCs/>
          <w:i/>
          <w:iCs/>
        </w:rPr>
        <w:t xml:space="preserve"> dokument of </w:t>
      </w:r>
      <w:r w:rsidR="000A65ED" w:rsidRPr="00962B93">
        <w:rPr>
          <w:rFonts w:ascii="Arial" w:hAnsi="Arial" w:cs="Arial"/>
          <w:bCs/>
          <w:i/>
          <w:iCs/>
        </w:rPr>
        <w:t>artikel</w:t>
      </w:r>
      <w:r w:rsidRPr="00962B93">
        <w:rPr>
          <w:rFonts w:ascii="Arial" w:hAnsi="Arial" w:cs="Arial"/>
          <w:bCs/>
          <w:i/>
          <w:iCs/>
        </w:rPr>
        <w:t xml:space="preserve"> ingesluit of na verwys in enige sodanige kommunikasie indien die kommunikasie gedoen is in verband met die verlenging van enige advies of, na gelang van die geval, in verband met of in afwagting van en vir die oogmerke van enige verrigtinge as wat aldaar vermeld word”.</w:t>
      </w:r>
    </w:p>
    <w:p w14:paraId="27E5CD8B" w14:textId="360B1F05" w:rsidR="00FB144D" w:rsidRPr="00962B93" w:rsidRDefault="00FB144D" w:rsidP="00391816">
      <w:pPr>
        <w:jc w:val="both"/>
        <w:rPr>
          <w:rFonts w:ascii="Arial" w:hAnsi="Arial" w:cs="Arial"/>
          <w:bCs/>
        </w:rPr>
      </w:pPr>
    </w:p>
    <w:p w14:paraId="20EB69C6" w14:textId="0245A3F4" w:rsidR="00FB144D" w:rsidRPr="00962B93" w:rsidRDefault="00FB144D" w:rsidP="00391816">
      <w:pPr>
        <w:jc w:val="both"/>
        <w:rPr>
          <w:rFonts w:ascii="Arial" w:hAnsi="Arial" w:cs="Arial"/>
          <w:bCs/>
        </w:rPr>
      </w:pPr>
    </w:p>
    <w:p w14:paraId="142BBCE3" w14:textId="185B7B8F" w:rsidR="00FB144D" w:rsidRPr="00962B93" w:rsidRDefault="00FB144D" w:rsidP="00391816">
      <w:pPr>
        <w:pBdr>
          <w:top w:val="single" w:sz="4" w:space="1" w:color="auto"/>
          <w:left w:val="single" w:sz="4" w:space="0" w:color="auto"/>
          <w:bottom w:val="single" w:sz="4" w:space="1" w:color="auto"/>
          <w:right w:val="single" w:sz="4" w:space="4" w:color="auto"/>
        </w:pBdr>
        <w:jc w:val="both"/>
        <w:rPr>
          <w:rFonts w:ascii="Arial" w:hAnsi="Arial" w:cs="Arial"/>
          <w:b/>
          <w:bCs/>
          <w:sz w:val="32"/>
        </w:rPr>
      </w:pPr>
      <w:r w:rsidRPr="00962B93">
        <w:rPr>
          <w:rFonts w:ascii="Arial" w:hAnsi="Arial" w:cs="Arial"/>
          <w:b/>
          <w:bCs/>
          <w:sz w:val="32"/>
        </w:rPr>
        <w:t>UITKONTRAK</w:t>
      </w:r>
      <w:r w:rsidR="0073097F" w:rsidRPr="00962B93">
        <w:rPr>
          <w:rFonts w:ascii="Arial" w:hAnsi="Arial" w:cs="Arial"/>
          <w:b/>
          <w:bCs/>
          <w:sz w:val="32"/>
        </w:rPr>
        <w:t xml:space="preserve">TERING </w:t>
      </w:r>
    </w:p>
    <w:p w14:paraId="6CFA1C84" w14:textId="77777777" w:rsidR="00FB144D" w:rsidRPr="00962B93" w:rsidRDefault="00FB144D" w:rsidP="00391816">
      <w:pPr>
        <w:jc w:val="both"/>
        <w:rPr>
          <w:rFonts w:ascii="Arial" w:hAnsi="Arial" w:cs="Arial"/>
          <w:b/>
          <w:bCs/>
          <w:sz w:val="32"/>
        </w:rPr>
      </w:pPr>
    </w:p>
    <w:p w14:paraId="47F7BD32" w14:textId="041027D8" w:rsidR="00B16EC3" w:rsidRPr="00962B93" w:rsidRDefault="000A65ED" w:rsidP="00391816">
      <w:pPr>
        <w:jc w:val="both"/>
        <w:rPr>
          <w:rFonts w:ascii="Arial" w:hAnsi="Arial" w:cs="Arial"/>
          <w:bCs/>
        </w:rPr>
      </w:pPr>
      <w:r w:rsidRPr="00962B93">
        <w:rPr>
          <w:rFonts w:ascii="Arial" w:hAnsi="Arial" w:cs="Arial"/>
          <w:bCs/>
        </w:rPr>
        <w:t>ŉ</w:t>
      </w:r>
      <w:r w:rsidR="00B16EC3" w:rsidRPr="00962B93">
        <w:rPr>
          <w:rFonts w:ascii="Arial" w:hAnsi="Arial" w:cs="Arial"/>
          <w:bCs/>
        </w:rPr>
        <w:t xml:space="preserve"> Gemeente sou ook </w:t>
      </w:r>
      <w:r w:rsidR="0073097F" w:rsidRPr="00962B93">
        <w:rPr>
          <w:rFonts w:ascii="Arial" w:hAnsi="Arial" w:cs="Arial"/>
          <w:bCs/>
        </w:rPr>
        <w:t xml:space="preserve">kan met </w:t>
      </w:r>
      <w:r w:rsidRPr="00962B93">
        <w:rPr>
          <w:rFonts w:ascii="Arial" w:hAnsi="Arial" w:cs="Arial"/>
          <w:bCs/>
        </w:rPr>
        <w:t>ŉ</w:t>
      </w:r>
      <w:r w:rsidR="0073097F" w:rsidRPr="00962B93">
        <w:rPr>
          <w:rFonts w:ascii="Arial" w:hAnsi="Arial" w:cs="Arial"/>
          <w:bCs/>
        </w:rPr>
        <w:t xml:space="preserve"> </w:t>
      </w:r>
      <w:r w:rsidR="00B16EC3" w:rsidRPr="00962B93">
        <w:rPr>
          <w:rFonts w:ascii="Arial" w:hAnsi="Arial" w:cs="Arial"/>
          <w:bCs/>
        </w:rPr>
        <w:t xml:space="preserve">onafhanklike </w:t>
      </w:r>
      <w:r w:rsidR="0073097F" w:rsidRPr="00962B93">
        <w:rPr>
          <w:rFonts w:ascii="Arial" w:hAnsi="Arial" w:cs="Arial"/>
          <w:bCs/>
        </w:rPr>
        <w:t xml:space="preserve">operateur </w:t>
      </w:r>
      <w:r w:rsidRPr="00962B93">
        <w:rPr>
          <w:rFonts w:ascii="Arial" w:hAnsi="Arial" w:cs="Arial"/>
          <w:bCs/>
        </w:rPr>
        <w:t>ŉ</w:t>
      </w:r>
      <w:r w:rsidR="0073097F" w:rsidRPr="00962B93">
        <w:rPr>
          <w:rFonts w:ascii="Arial" w:hAnsi="Arial" w:cs="Arial"/>
          <w:bCs/>
        </w:rPr>
        <w:t xml:space="preserve"> kontrak sluit om as agent op te tree ingevolge die Wet. </w:t>
      </w:r>
    </w:p>
    <w:p w14:paraId="415557DC" w14:textId="7E5828E8" w:rsidR="00175AAC" w:rsidRPr="00962B93" w:rsidRDefault="000A65ED" w:rsidP="00391816">
      <w:pPr>
        <w:jc w:val="both"/>
        <w:rPr>
          <w:rFonts w:ascii="Arial" w:hAnsi="Arial" w:cs="Arial"/>
          <w:bCs/>
        </w:rPr>
      </w:pPr>
      <w:r w:rsidRPr="00962B93">
        <w:rPr>
          <w:rFonts w:ascii="Arial" w:hAnsi="Arial" w:cs="Arial"/>
          <w:bCs/>
        </w:rPr>
        <w:t>ŉ</w:t>
      </w:r>
      <w:r w:rsidR="005B3D26" w:rsidRPr="00962B93">
        <w:rPr>
          <w:rFonts w:ascii="Arial" w:hAnsi="Arial" w:cs="Arial"/>
          <w:bCs/>
        </w:rPr>
        <w:t xml:space="preserve"> Operateur word omskryf as “’n persoon wat ingevolge </w:t>
      </w:r>
      <w:r w:rsidRPr="00962B93">
        <w:rPr>
          <w:rFonts w:ascii="Arial" w:hAnsi="Arial" w:cs="Arial"/>
          <w:bCs/>
        </w:rPr>
        <w:t>ŉ</w:t>
      </w:r>
      <w:r w:rsidR="005B3D26" w:rsidRPr="00962B93">
        <w:rPr>
          <w:rFonts w:ascii="Arial" w:hAnsi="Arial" w:cs="Arial"/>
          <w:bCs/>
        </w:rPr>
        <w:t xml:space="preserve"> kontrak of mandaat persoonlike inligting vir </w:t>
      </w:r>
      <w:r w:rsidRPr="00962B93">
        <w:rPr>
          <w:rFonts w:ascii="Arial" w:hAnsi="Arial" w:cs="Arial"/>
          <w:bCs/>
        </w:rPr>
        <w:t>ŉ</w:t>
      </w:r>
      <w:r w:rsidR="005B3D26" w:rsidRPr="00962B93">
        <w:rPr>
          <w:rFonts w:ascii="Arial" w:hAnsi="Arial" w:cs="Arial"/>
          <w:bCs/>
        </w:rPr>
        <w:t xml:space="preserve"> verantwoordelike party </w:t>
      </w:r>
      <w:r w:rsidR="00B16EC3" w:rsidRPr="00962B93">
        <w:rPr>
          <w:rFonts w:ascii="Arial" w:hAnsi="Arial" w:cs="Arial"/>
          <w:bCs/>
        </w:rPr>
        <w:t xml:space="preserve">(gemeente) </w:t>
      </w:r>
      <w:r w:rsidR="005B3D26" w:rsidRPr="00962B93">
        <w:rPr>
          <w:rFonts w:ascii="Arial" w:hAnsi="Arial" w:cs="Arial"/>
          <w:bCs/>
        </w:rPr>
        <w:t>prosesseer sonder om onder die direkte gesag van daardie party te wees”.</w:t>
      </w:r>
      <w:r w:rsidR="00B16EC3" w:rsidRPr="00962B93">
        <w:rPr>
          <w:rFonts w:ascii="Arial" w:hAnsi="Arial" w:cs="Arial"/>
          <w:bCs/>
        </w:rPr>
        <w:t xml:space="preserve"> Die kontraktuur is dus nie ŉ werknemer nie, maar ŉ derde party wat namens die Gemeente die take soos omskryf in POPIA uitvoer.</w:t>
      </w:r>
    </w:p>
    <w:p w14:paraId="78000D60" w14:textId="77777777" w:rsidR="005B3D26" w:rsidRPr="00962B93" w:rsidRDefault="005B3D26" w:rsidP="00391816">
      <w:pPr>
        <w:jc w:val="both"/>
        <w:rPr>
          <w:rFonts w:ascii="Arial" w:hAnsi="Arial" w:cs="Arial"/>
          <w:bCs/>
        </w:rPr>
      </w:pPr>
    </w:p>
    <w:p w14:paraId="44AF8502" w14:textId="39E102E8" w:rsidR="00FB144D" w:rsidRPr="00962B93" w:rsidRDefault="00B16EC3" w:rsidP="00391816">
      <w:pPr>
        <w:jc w:val="both"/>
        <w:rPr>
          <w:rFonts w:ascii="Arial" w:hAnsi="Arial" w:cs="Arial"/>
          <w:bCs/>
        </w:rPr>
      </w:pPr>
      <w:r w:rsidRPr="00962B93">
        <w:rPr>
          <w:rFonts w:ascii="Arial" w:hAnsi="Arial" w:cs="Arial"/>
          <w:bCs/>
        </w:rPr>
        <w:t xml:space="preserve">Die relevante artikels in die Wet is </w:t>
      </w:r>
      <w:r w:rsidR="0073097F" w:rsidRPr="00962B93">
        <w:rPr>
          <w:rFonts w:ascii="Arial" w:hAnsi="Arial" w:cs="Arial"/>
          <w:bCs/>
        </w:rPr>
        <w:t xml:space="preserve">Artikels 20 en </w:t>
      </w:r>
      <w:r w:rsidRPr="00962B93">
        <w:rPr>
          <w:rFonts w:ascii="Arial" w:hAnsi="Arial" w:cs="Arial"/>
          <w:bCs/>
        </w:rPr>
        <w:t>21</w:t>
      </w:r>
      <w:r w:rsidR="0073097F" w:rsidRPr="00962B93">
        <w:rPr>
          <w:rFonts w:ascii="Arial" w:hAnsi="Arial" w:cs="Arial"/>
          <w:bCs/>
        </w:rPr>
        <w:t>:</w:t>
      </w:r>
    </w:p>
    <w:p w14:paraId="68284D58" w14:textId="0170B74C" w:rsidR="006911A8" w:rsidRPr="00962B93" w:rsidRDefault="006911A8" w:rsidP="00391816">
      <w:pPr>
        <w:jc w:val="both"/>
        <w:rPr>
          <w:rFonts w:ascii="Arial" w:hAnsi="Arial" w:cs="Arial"/>
          <w:bCs/>
          <w:i/>
          <w:iCs/>
        </w:rPr>
      </w:pPr>
      <w:r w:rsidRPr="00962B93">
        <w:rPr>
          <w:rFonts w:ascii="Arial" w:hAnsi="Arial" w:cs="Arial"/>
          <w:bCs/>
          <w:i/>
          <w:iCs/>
        </w:rPr>
        <w:t>“</w:t>
      </w:r>
      <w:r w:rsidRPr="00962B93">
        <w:rPr>
          <w:rFonts w:ascii="Arial" w:hAnsi="Arial" w:cs="Arial"/>
          <w:b/>
          <w:i/>
          <w:iCs/>
        </w:rPr>
        <w:t>Inligting geprosesseer deur operateur of persoon wat kragtens magtiging optree</w:t>
      </w:r>
    </w:p>
    <w:p w14:paraId="5C348D4A" w14:textId="31BB680C" w:rsidR="006911A8" w:rsidRPr="00962B93" w:rsidRDefault="006911A8" w:rsidP="00391816">
      <w:pPr>
        <w:jc w:val="both"/>
        <w:rPr>
          <w:rFonts w:ascii="Arial" w:hAnsi="Arial" w:cs="Arial"/>
          <w:bCs/>
          <w:i/>
          <w:iCs/>
        </w:rPr>
      </w:pPr>
      <w:r w:rsidRPr="00962B93">
        <w:rPr>
          <w:rFonts w:ascii="Arial" w:hAnsi="Arial" w:cs="Arial"/>
          <w:b/>
          <w:i/>
          <w:iCs/>
        </w:rPr>
        <w:t>20</w:t>
      </w:r>
      <w:r w:rsidRPr="00962B93">
        <w:rPr>
          <w:rFonts w:ascii="Arial" w:hAnsi="Arial" w:cs="Arial"/>
          <w:bCs/>
          <w:i/>
          <w:iCs/>
        </w:rPr>
        <w:t xml:space="preserve">. </w:t>
      </w:r>
      <w:r w:rsidR="000A65ED" w:rsidRPr="00962B93">
        <w:rPr>
          <w:rFonts w:ascii="Arial" w:hAnsi="Arial" w:cs="Arial"/>
          <w:bCs/>
          <w:i/>
          <w:iCs/>
        </w:rPr>
        <w:t>ŉ</w:t>
      </w:r>
      <w:r w:rsidRPr="00962B93">
        <w:rPr>
          <w:rFonts w:ascii="Arial" w:hAnsi="Arial" w:cs="Arial"/>
          <w:bCs/>
          <w:i/>
          <w:iCs/>
        </w:rPr>
        <w:t xml:space="preserve"> Operateur of iemand wat persoonlike inligting namens </w:t>
      </w:r>
      <w:r w:rsidR="000A65ED" w:rsidRPr="00962B93">
        <w:rPr>
          <w:rFonts w:ascii="Arial" w:hAnsi="Arial" w:cs="Arial"/>
          <w:bCs/>
          <w:i/>
          <w:iCs/>
        </w:rPr>
        <w:t>ŉ</w:t>
      </w:r>
      <w:r w:rsidRPr="00962B93">
        <w:rPr>
          <w:rFonts w:ascii="Arial" w:hAnsi="Arial" w:cs="Arial"/>
          <w:bCs/>
          <w:i/>
          <w:iCs/>
        </w:rPr>
        <w:t xml:space="preserve"> verantwoordelike party of </w:t>
      </w:r>
      <w:r w:rsidR="000A65ED" w:rsidRPr="00962B93">
        <w:rPr>
          <w:rFonts w:ascii="Arial" w:hAnsi="Arial" w:cs="Arial"/>
          <w:bCs/>
          <w:i/>
          <w:iCs/>
        </w:rPr>
        <w:t>ŉ</w:t>
      </w:r>
      <w:r w:rsidRPr="00962B93">
        <w:rPr>
          <w:rFonts w:ascii="Arial" w:hAnsi="Arial" w:cs="Arial"/>
          <w:bCs/>
          <w:i/>
          <w:iCs/>
        </w:rPr>
        <w:t xml:space="preserve"> operateur prosesseer, moet-</w:t>
      </w:r>
    </w:p>
    <w:p w14:paraId="482033B6" w14:textId="6174E6DD" w:rsidR="006911A8" w:rsidRPr="00962B93" w:rsidRDefault="006911A8" w:rsidP="00391816">
      <w:pPr>
        <w:jc w:val="both"/>
        <w:rPr>
          <w:rFonts w:ascii="Arial" w:hAnsi="Arial" w:cs="Arial"/>
          <w:bCs/>
          <w:i/>
          <w:iCs/>
        </w:rPr>
      </w:pPr>
      <w:r w:rsidRPr="00962B93">
        <w:rPr>
          <w:rFonts w:ascii="Arial" w:hAnsi="Arial" w:cs="Arial"/>
          <w:bCs/>
          <w:i/>
          <w:iCs/>
        </w:rPr>
        <w:t>(a) sodanige inligting slegs met die kennis of magtiging van die verantwoordelike party prosesseer; en</w:t>
      </w:r>
    </w:p>
    <w:p w14:paraId="3DBEE860" w14:textId="610E8767" w:rsidR="006911A8" w:rsidRPr="00962B93" w:rsidRDefault="006911A8" w:rsidP="00391816">
      <w:pPr>
        <w:jc w:val="both"/>
        <w:rPr>
          <w:rFonts w:ascii="Arial" w:hAnsi="Arial" w:cs="Arial"/>
          <w:bCs/>
          <w:i/>
          <w:iCs/>
        </w:rPr>
      </w:pPr>
      <w:r w:rsidRPr="00962B93">
        <w:rPr>
          <w:rFonts w:ascii="Arial" w:hAnsi="Arial" w:cs="Arial"/>
          <w:bCs/>
          <w:i/>
          <w:iCs/>
        </w:rPr>
        <w:t>(b) persoonlike inligting wat tot hul wete kom as vertroulik hanteer en moet dit nie bekend maak nie,</w:t>
      </w:r>
      <w:r w:rsidR="00B7110C">
        <w:rPr>
          <w:rFonts w:ascii="Arial" w:hAnsi="Arial" w:cs="Arial"/>
          <w:bCs/>
          <w:i/>
          <w:iCs/>
        </w:rPr>
        <w:t xml:space="preserve"> </w:t>
      </w:r>
      <w:r w:rsidRPr="00962B93">
        <w:rPr>
          <w:rFonts w:ascii="Arial" w:hAnsi="Arial" w:cs="Arial"/>
          <w:bCs/>
          <w:i/>
          <w:iCs/>
        </w:rPr>
        <w:t xml:space="preserve">tensy dit regtens of in die loop van die behoorlike uitoefening van hul </w:t>
      </w:r>
      <w:r w:rsidR="000A65ED" w:rsidRPr="00962B93">
        <w:rPr>
          <w:rFonts w:ascii="Arial" w:hAnsi="Arial" w:cs="Arial"/>
          <w:bCs/>
          <w:i/>
          <w:iCs/>
        </w:rPr>
        <w:t>pligte</w:t>
      </w:r>
      <w:r w:rsidRPr="00962B93">
        <w:rPr>
          <w:rFonts w:ascii="Arial" w:hAnsi="Arial" w:cs="Arial"/>
          <w:bCs/>
          <w:i/>
          <w:iCs/>
        </w:rPr>
        <w:t xml:space="preserve"> vereis word.</w:t>
      </w:r>
    </w:p>
    <w:p w14:paraId="1D764BAD" w14:textId="5E41F5CD" w:rsidR="006911A8" w:rsidRPr="00962B93" w:rsidRDefault="006911A8" w:rsidP="00391816">
      <w:pPr>
        <w:jc w:val="both"/>
        <w:rPr>
          <w:rFonts w:ascii="Arial" w:hAnsi="Arial" w:cs="Arial"/>
          <w:bCs/>
          <w:i/>
          <w:iCs/>
        </w:rPr>
      </w:pPr>
    </w:p>
    <w:p w14:paraId="237F9E07" w14:textId="216AC4A6" w:rsidR="006911A8" w:rsidRPr="00962B93" w:rsidRDefault="006911A8" w:rsidP="00391816">
      <w:pPr>
        <w:jc w:val="both"/>
        <w:rPr>
          <w:rFonts w:ascii="Arial" w:hAnsi="Arial" w:cs="Arial"/>
          <w:b/>
          <w:i/>
          <w:iCs/>
        </w:rPr>
      </w:pPr>
      <w:r w:rsidRPr="00962B93">
        <w:rPr>
          <w:rFonts w:ascii="Arial" w:hAnsi="Arial" w:cs="Arial"/>
          <w:b/>
          <w:i/>
          <w:iCs/>
        </w:rPr>
        <w:t>Veiligheidsvoorsorgmaatreëls aangaande inligting deur operateur geprosesseer</w:t>
      </w:r>
    </w:p>
    <w:p w14:paraId="1806DF76" w14:textId="72A37E53" w:rsidR="006911A8" w:rsidRPr="00962B93" w:rsidRDefault="006911A8" w:rsidP="00391816">
      <w:pPr>
        <w:jc w:val="both"/>
        <w:rPr>
          <w:rFonts w:ascii="Arial" w:hAnsi="Arial" w:cs="Arial"/>
          <w:bCs/>
          <w:i/>
          <w:iCs/>
        </w:rPr>
      </w:pPr>
      <w:r w:rsidRPr="00962B93">
        <w:rPr>
          <w:rFonts w:ascii="Arial" w:hAnsi="Arial" w:cs="Arial"/>
          <w:b/>
          <w:i/>
          <w:iCs/>
        </w:rPr>
        <w:t>21</w:t>
      </w:r>
      <w:r w:rsidRPr="00962B93">
        <w:rPr>
          <w:rFonts w:ascii="Arial" w:hAnsi="Arial" w:cs="Arial"/>
          <w:bCs/>
          <w:i/>
          <w:iCs/>
        </w:rPr>
        <w:t xml:space="preserve">. (1) </w:t>
      </w:r>
      <w:r w:rsidR="000A65ED" w:rsidRPr="00962B93">
        <w:rPr>
          <w:rFonts w:ascii="Arial" w:hAnsi="Arial" w:cs="Arial"/>
          <w:bCs/>
          <w:i/>
          <w:iCs/>
        </w:rPr>
        <w:t>ŉ</w:t>
      </w:r>
      <w:r w:rsidRPr="00962B93">
        <w:rPr>
          <w:rFonts w:ascii="Arial" w:hAnsi="Arial" w:cs="Arial"/>
          <w:bCs/>
          <w:i/>
          <w:iCs/>
        </w:rPr>
        <w:t xml:space="preserve"> Verantwoordelike party moet, ingevolge </w:t>
      </w:r>
      <w:r w:rsidR="000A65ED" w:rsidRPr="00962B93">
        <w:rPr>
          <w:rFonts w:ascii="Arial" w:hAnsi="Arial" w:cs="Arial"/>
          <w:bCs/>
          <w:i/>
          <w:iCs/>
        </w:rPr>
        <w:t>ŉ</w:t>
      </w:r>
      <w:r w:rsidRPr="00962B93">
        <w:rPr>
          <w:rFonts w:ascii="Arial" w:hAnsi="Arial" w:cs="Arial"/>
          <w:bCs/>
          <w:i/>
          <w:iCs/>
        </w:rPr>
        <w:t xml:space="preserve"> skriftelike kontrak tussen die verantwoordelike party en die operateur, verseker dat </w:t>
      </w:r>
      <w:r w:rsidR="000A65ED" w:rsidRPr="00962B93">
        <w:rPr>
          <w:rFonts w:ascii="Arial" w:hAnsi="Arial" w:cs="Arial"/>
          <w:bCs/>
          <w:i/>
          <w:iCs/>
        </w:rPr>
        <w:t>ŉ</w:t>
      </w:r>
      <w:r w:rsidRPr="00962B93">
        <w:rPr>
          <w:rFonts w:ascii="Arial" w:hAnsi="Arial" w:cs="Arial"/>
          <w:bCs/>
          <w:i/>
          <w:iCs/>
        </w:rPr>
        <w:t xml:space="preserve"> operateur wat persoonlike inligting vir die verantwoordelike party prosesseer veiligheidsvoorsorgmaatreëls, in artikel 19 bedoel, instel en onderhou. </w:t>
      </w:r>
    </w:p>
    <w:p w14:paraId="5C302252" w14:textId="1A30BF90" w:rsidR="006911A8" w:rsidRPr="00962B93" w:rsidRDefault="006911A8" w:rsidP="00391816">
      <w:pPr>
        <w:jc w:val="both"/>
        <w:rPr>
          <w:rFonts w:ascii="Arial" w:hAnsi="Arial" w:cs="Arial"/>
          <w:bCs/>
        </w:rPr>
      </w:pPr>
      <w:r w:rsidRPr="00962B93">
        <w:rPr>
          <w:rFonts w:ascii="Arial" w:hAnsi="Arial" w:cs="Arial"/>
          <w:bCs/>
          <w:i/>
          <w:iCs/>
        </w:rPr>
        <w:t xml:space="preserve">(2) Die operateur moet die verantwoordelike party </w:t>
      </w:r>
      <w:r w:rsidR="000A65ED" w:rsidRPr="00962B93">
        <w:rPr>
          <w:rFonts w:ascii="Arial" w:hAnsi="Arial" w:cs="Arial"/>
          <w:bCs/>
          <w:i/>
          <w:iCs/>
        </w:rPr>
        <w:t>onmiddellik</w:t>
      </w:r>
      <w:r w:rsidRPr="00962B93">
        <w:rPr>
          <w:rFonts w:ascii="Arial" w:hAnsi="Arial" w:cs="Arial"/>
          <w:bCs/>
          <w:i/>
          <w:iCs/>
        </w:rPr>
        <w:t xml:space="preserve"> in kennis stel indien daar redelike gronde is om te vermoed dat </w:t>
      </w:r>
      <w:r w:rsidR="000A65ED" w:rsidRPr="00962B93">
        <w:rPr>
          <w:rFonts w:ascii="Arial" w:hAnsi="Arial" w:cs="Arial"/>
          <w:bCs/>
          <w:i/>
          <w:iCs/>
        </w:rPr>
        <w:t>ŉ</w:t>
      </w:r>
      <w:r w:rsidRPr="00962B93">
        <w:rPr>
          <w:rFonts w:ascii="Arial" w:hAnsi="Arial" w:cs="Arial"/>
          <w:bCs/>
          <w:i/>
          <w:iCs/>
        </w:rPr>
        <w:t xml:space="preserve"> ongemagtigde persoon toegang tot die persoonlike inligting</w:t>
      </w:r>
      <w:r w:rsidRPr="00962B93">
        <w:rPr>
          <w:rFonts w:ascii="Arial" w:hAnsi="Arial" w:cs="Arial"/>
          <w:bCs/>
        </w:rPr>
        <w:t xml:space="preserve"> van </w:t>
      </w:r>
      <w:r w:rsidR="000A65ED" w:rsidRPr="00962B93">
        <w:rPr>
          <w:rFonts w:ascii="Arial" w:hAnsi="Arial" w:cs="Arial"/>
          <w:bCs/>
        </w:rPr>
        <w:t>ŉ</w:t>
      </w:r>
      <w:r w:rsidRPr="00962B93">
        <w:rPr>
          <w:rFonts w:ascii="Arial" w:hAnsi="Arial" w:cs="Arial"/>
          <w:bCs/>
        </w:rPr>
        <w:t xml:space="preserve"> datasubjek verkry het of die persoonlike inligting verk</w:t>
      </w:r>
      <w:r w:rsidR="004F1857" w:rsidRPr="00962B93">
        <w:rPr>
          <w:rFonts w:ascii="Arial" w:hAnsi="Arial" w:cs="Arial"/>
          <w:bCs/>
        </w:rPr>
        <w:t>r</w:t>
      </w:r>
      <w:r w:rsidRPr="00962B93">
        <w:rPr>
          <w:rFonts w:ascii="Arial" w:hAnsi="Arial" w:cs="Arial"/>
          <w:bCs/>
        </w:rPr>
        <w:t>y het”.</w:t>
      </w:r>
    </w:p>
    <w:p w14:paraId="43606968" w14:textId="64B8A481" w:rsidR="0073097F" w:rsidRPr="00962B93" w:rsidRDefault="0073097F" w:rsidP="00391816">
      <w:pPr>
        <w:jc w:val="both"/>
        <w:rPr>
          <w:rFonts w:ascii="Arial" w:hAnsi="Arial" w:cs="Arial"/>
          <w:bCs/>
        </w:rPr>
      </w:pPr>
    </w:p>
    <w:p w14:paraId="1A8BCE05" w14:textId="006B518A" w:rsidR="0073097F" w:rsidRPr="00962B93" w:rsidRDefault="0073097F" w:rsidP="00391816">
      <w:pPr>
        <w:jc w:val="both"/>
        <w:rPr>
          <w:rFonts w:ascii="Arial" w:hAnsi="Arial" w:cs="Arial"/>
          <w:bCs/>
        </w:rPr>
      </w:pPr>
    </w:p>
    <w:p w14:paraId="3023C5B2" w14:textId="7D186D42" w:rsidR="0073097F" w:rsidRPr="00962B93" w:rsidRDefault="00391816" w:rsidP="00391816">
      <w:pPr>
        <w:jc w:val="both"/>
        <w:rPr>
          <w:rFonts w:ascii="Arial" w:hAnsi="Arial" w:cs="Arial"/>
          <w:bCs/>
        </w:rPr>
      </w:pPr>
      <w:r w:rsidRPr="00962B93">
        <w:rPr>
          <w:rFonts w:ascii="Arial" w:hAnsi="Arial" w:cs="Arial"/>
          <w:bCs/>
        </w:rPr>
        <w:t>Die gemeente</w:t>
      </w:r>
      <w:r w:rsidR="006911A8" w:rsidRPr="00962B93">
        <w:rPr>
          <w:rFonts w:ascii="Arial" w:hAnsi="Arial" w:cs="Arial"/>
          <w:bCs/>
        </w:rPr>
        <w:t xml:space="preserve"> sal </w:t>
      </w:r>
      <w:r w:rsidRPr="00962B93">
        <w:rPr>
          <w:rFonts w:ascii="Arial" w:hAnsi="Arial" w:cs="Arial"/>
          <w:bCs/>
        </w:rPr>
        <w:t>in haar s</w:t>
      </w:r>
      <w:r w:rsidR="006911A8" w:rsidRPr="00962B93">
        <w:rPr>
          <w:rFonts w:ascii="Arial" w:hAnsi="Arial" w:cs="Arial"/>
          <w:bCs/>
        </w:rPr>
        <w:t xml:space="preserve">kriftelike kontrak met die operateur </w:t>
      </w:r>
      <w:r w:rsidRPr="00962B93">
        <w:rPr>
          <w:rFonts w:ascii="Arial" w:hAnsi="Arial" w:cs="Arial"/>
          <w:bCs/>
        </w:rPr>
        <w:t xml:space="preserve">moet toesien dat dit </w:t>
      </w:r>
      <w:r w:rsidR="006911A8" w:rsidRPr="00962B93">
        <w:rPr>
          <w:rFonts w:ascii="Arial" w:hAnsi="Arial" w:cs="Arial"/>
          <w:bCs/>
        </w:rPr>
        <w:t>onder andere die volgende bepalings bevat:</w:t>
      </w:r>
    </w:p>
    <w:p w14:paraId="0BA00A95" w14:textId="7870DA27" w:rsidR="006911A8" w:rsidRPr="00962B93" w:rsidRDefault="006911A8" w:rsidP="00391816">
      <w:pPr>
        <w:pStyle w:val="ListParagraph"/>
        <w:numPr>
          <w:ilvl w:val="0"/>
          <w:numId w:val="4"/>
        </w:numPr>
        <w:jc w:val="both"/>
        <w:rPr>
          <w:rFonts w:ascii="Arial" w:hAnsi="Arial" w:cs="Arial"/>
          <w:bCs/>
        </w:rPr>
      </w:pPr>
      <w:r w:rsidRPr="00962B93">
        <w:rPr>
          <w:rFonts w:ascii="Arial" w:hAnsi="Arial" w:cs="Arial"/>
          <w:bCs/>
        </w:rPr>
        <w:lastRenderedPageBreak/>
        <w:t xml:space="preserve">sien toe dat aan die Wet voldoen word en </w:t>
      </w:r>
      <w:r w:rsidR="000A65ED" w:rsidRPr="00962B93">
        <w:rPr>
          <w:rFonts w:ascii="Arial" w:hAnsi="Arial" w:cs="Arial"/>
          <w:bCs/>
        </w:rPr>
        <w:t>spesifiek</w:t>
      </w:r>
      <w:r w:rsidRPr="00962B93">
        <w:rPr>
          <w:rFonts w:ascii="Arial" w:hAnsi="Arial" w:cs="Arial"/>
          <w:bCs/>
        </w:rPr>
        <w:t xml:space="preserve"> Art. 19, </w:t>
      </w:r>
      <w:r w:rsidR="005B3D26" w:rsidRPr="00962B93">
        <w:rPr>
          <w:rFonts w:ascii="Arial" w:hAnsi="Arial" w:cs="Arial"/>
          <w:bCs/>
        </w:rPr>
        <w:t xml:space="preserve">dat </w:t>
      </w:r>
      <w:r w:rsidRPr="00962B93">
        <w:rPr>
          <w:rFonts w:ascii="Arial" w:hAnsi="Arial" w:cs="Arial"/>
          <w:bCs/>
        </w:rPr>
        <w:t>die veiligheidsvoorsorgmaatreëls</w:t>
      </w:r>
      <w:r w:rsidR="005B3D26" w:rsidRPr="00962B93">
        <w:rPr>
          <w:rFonts w:ascii="Arial" w:hAnsi="Arial" w:cs="Arial"/>
          <w:bCs/>
        </w:rPr>
        <w:t xml:space="preserve"> getref word</w:t>
      </w:r>
      <w:r w:rsidRPr="00962B93">
        <w:rPr>
          <w:rFonts w:ascii="Arial" w:hAnsi="Arial" w:cs="Arial"/>
          <w:bCs/>
        </w:rPr>
        <w:t>;</w:t>
      </w:r>
    </w:p>
    <w:p w14:paraId="0AFBADF7" w14:textId="11481167" w:rsidR="00CB7F81" w:rsidRPr="00962B93" w:rsidRDefault="000A65ED" w:rsidP="00391816">
      <w:pPr>
        <w:pStyle w:val="ListParagraph"/>
        <w:numPr>
          <w:ilvl w:val="0"/>
          <w:numId w:val="4"/>
        </w:numPr>
        <w:jc w:val="both"/>
        <w:rPr>
          <w:rFonts w:ascii="Arial" w:hAnsi="Arial" w:cs="Arial"/>
          <w:bCs/>
        </w:rPr>
      </w:pPr>
      <w:r w:rsidRPr="00962B93">
        <w:rPr>
          <w:rFonts w:ascii="Arial" w:hAnsi="Arial" w:cs="Arial"/>
          <w:bCs/>
        </w:rPr>
        <w:t>onmiddellik</w:t>
      </w:r>
      <w:r w:rsidR="00CB7F81" w:rsidRPr="00962B93">
        <w:rPr>
          <w:rFonts w:ascii="Arial" w:hAnsi="Arial" w:cs="Arial"/>
          <w:bCs/>
        </w:rPr>
        <w:t xml:space="preserve"> die verantwoordelike party inlig indien enige vereistes verbreek is;</w:t>
      </w:r>
    </w:p>
    <w:p w14:paraId="1C036314" w14:textId="0529B4F9" w:rsidR="00CB7F81" w:rsidRPr="00962B93" w:rsidRDefault="00CB7F81" w:rsidP="00391816">
      <w:pPr>
        <w:pStyle w:val="ListParagraph"/>
        <w:numPr>
          <w:ilvl w:val="0"/>
          <w:numId w:val="4"/>
        </w:numPr>
        <w:jc w:val="both"/>
        <w:rPr>
          <w:rFonts w:ascii="Arial" w:hAnsi="Arial" w:cs="Arial"/>
          <w:bCs/>
        </w:rPr>
      </w:pPr>
      <w:r w:rsidRPr="00962B93">
        <w:rPr>
          <w:rFonts w:ascii="Arial" w:hAnsi="Arial" w:cs="Arial"/>
          <w:bCs/>
        </w:rPr>
        <w:t>beskerm vertroulike inligting;</w:t>
      </w:r>
    </w:p>
    <w:p w14:paraId="2C105C2C" w14:textId="6475D678" w:rsidR="00CB7F81" w:rsidRPr="00962B93" w:rsidRDefault="00CB7F81" w:rsidP="00391816">
      <w:pPr>
        <w:pStyle w:val="ListParagraph"/>
        <w:numPr>
          <w:ilvl w:val="0"/>
          <w:numId w:val="4"/>
        </w:numPr>
        <w:jc w:val="both"/>
        <w:rPr>
          <w:rFonts w:ascii="Arial" w:hAnsi="Arial" w:cs="Arial"/>
          <w:bCs/>
        </w:rPr>
      </w:pPr>
      <w:r w:rsidRPr="00962B93">
        <w:rPr>
          <w:rFonts w:ascii="Arial" w:hAnsi="Arial" w:cs="Arial"/>
          <w:bCs/>
        </w:rPr>
        <w:t>nie persoonlike inligting prosesseer sonder die magtiging of toestemming van die verantwoordelike party nie;</w:t>
      </w:r>
      <w:r w:rsidR="005B3D26" w:rsidRPr="00962B93">
        <w:rPr>
          <w:rFonts w:ascii="Arial" w:hAnsi="Arial" w:cs="Arial"/>
          <w:bCs/>
        </w:rPr>
        <w:t xml:space="preserve"> en</w:t>
      </w:r>
    </w:p>
    <w:p w14:paraId="6559A39B" w14:textId="0C537FEF" w:rsidR="00CB7F81" w:rsidRPr="00962B93" w:rsidRDefault="00CB7F81" w:rsidP="00391816">
      <w:pPr>
        <w:pStyle w:val="ListParagraph"/>
        <w:numPr>
          <w:ilvl w:val="0"/>
          <w:numId w:val="4"/>
        </w:numPr>
        <w:jc w:val="both"/>
        <w:rPr>
          <w:rFonts w:ascii="Arial" w:hAnsi="Arial" w:cs="Arial"/>
          <w:bCs/>
        </w:rPr>
      </w:pPr>
      <w:r w:rsidRPr="00962B93">
        <w:rPr>
          <w:rFonts w:ascii="Arial" w:hAnsi="Arial" w:cs="Arial"/>
          <w:bCs/>
        </w:rPr>
        <w:t xml:space="preserve">toelaat van monitering en ouditering deur die verantwoordelike party om nakoming van die Wet deurgaans te verseker. </w:t>
      </w:r>
    </w:p>
    <w:p w14:paraId="625C7C2E" w14:textId="5F13EB24" w:rsidR="00CB7F81" w:rsidRPr="00962B93" w:rsidRDefault="00391816" w:rsidP="00391816">
      <w:pPr>
        <w:pStyle w:val="ListParagraph"/>
        <w:numPr>
          <w:ilvl w:val="0"/>
          <w:numId w:val="4"/>
        </w:numPr>
        <w:jc w:val="both"/>
        <w:rPr>
          <w:rFonts w:ascii="Arial" w:hAnsi="Arial" w:cs="Arial"/>
          <w:bCs/>
        </w:rPr>
      </w:pPr>
      <w:r w:rsidRPr="00962B93">
        <w:rPr>
          <w:rFonts w:ascii="Arial" w:hAnsi="Arial" w:cs="Arial"/>
          <w:bCs/>
        </w:rPr>
        <w:t xml:space="preserve"> </w:t>
      </w:r>
      <w:r w:rsidR="004F1857" w:rsidRPr="00962B93">
        <w:rPr>
          <w:rFonts w:ascii="Arial" w:hAnsi="Arial" w:cs="Arial"/>
          <w:bCs/>
        </w:rPr>
        <w:t>ŉ</w:t>
      </w:r>
      <w:r w:rsidRPr="00962B93">
        <w:rPr>
          <w:rFonts w:ascii="Arial" w:hAnsi="Arial" w:cs="Arial"/>
          <w:bCs/>
        </w:rPr>
        <w:t xml:space="preserve"> vrywaring van die </w:t>
      </w:r>
      <w:r w:rsidR="00CB7F81" w:rsidRPr="00962B93">
        <w:rPr>
          <w:rFonts w:ascii="Arial" w:hAnsi="Arial" w:cs="Arial"/>
          <w:bCs/>
        </w:rPr>
        <w:t>operateur</w:t>
      </w:r>
      <w:r w:rsidR="00E07032" w:rsidRPr="00962B93">
        <w:rPr>
          <w:rFonts w:ascii="Arial" w:hAnsi="Arial" w:cs="Arial"/>
          <w:bCs/>
        </w:rPr>
        <w:t xml:space="preserve"> vereis </w:t>
      </w:r>
      <w:r w:rsidRPr="00962B93">
        <w:rPr>
          <w:rFonts w:ascii="Arial" w:hAnsi="Arial" w:cs="Arial"/>
          <w:bCs/>
        </w:rPr>
        <w:t>in</w:t>
      </w:r>
      <w:r w:rsidR="00CB7F81" w:rsidRPr="00962B93">
        <w:rPr>
          <w:rFonts w:ascii="Arial" w:hAnsi="Arial" w:cs="Arial"/>
          <w:bCs/>
        </w:rPr>
        <w:t>die</w:t>
      </w:r>
      <w:r w:rsidRPr="00962B93">
        <w:rPr>
          <w:rFonts w:ascii="Arial" w:hAnsi="Arial" w:cs="Arial"/>
          <w:bCs/>
        </w:rPr>
        <w:t>n</w:t>
      </w:r>
      <w:r w:rsidR="00CB7F81" w:rsidRPr="00962B93">
        <w:rPr>
          <w:rFonts w:ascii="Arial" w:hAnsi="Arial" w:cs="Arial"/>
          <w:bCs/>
        </w:rPr>
        <w:t xml:space="preserve"> diensvoorwaardes </w:t>
      </w:r>
      <w:r w:rsidR="005B3D26" w:rsidRPr="00962B93">
        <w:rPr>
          <w:rFonts w:ascii="Arial" w:hAnsi="Arial" w:cs="Arial"/>
          <w:bCs/>
        </w:rPr>
        <w:t xml:space="preserve">sou </w:t>
      </w:r>
      <w:r w:rsidR="00CB7F81" w:rsidRPr="00962B93">
        <w:rPr>
          <w:rFonts w:ascii="Arial" w:hAnsi="Arial" w:cs="Arial"/>
          <w:bCs/>
        </w:rPr>
        <w:t>verbre</w:t>
      </w:r>
      <w:r w:rsidR="005B3D26" w:rsidRPr="00962B93">
        <w:rPr>
          <w:rFonts w:ascii="Arial" w:hAnsi="Arial" w:cs="Arial"/>
          <w:bCs/>
        </w:rPr>
        <w:t>e</w:t>
      </w:r>
      <w:r w:rsidR="00CB7F81" w:rsidRPr="00962B93">
        <w:rPr>
          <w:rFonts w:ascii="Arial" w:hAnsi="Arial" w:cs="Arial"/>
          <w:bCs/>
        </w:rPr>
        <w:t xml:space="preserve">k. </w:t>
      </w:r>
    </w:p>
    <w:p w14:paraId="1F320E00" w14:textId="4A54845D" w:rsidR="00FB144D" w:rsidRPr="00962B93" w:rsidRDefault="00FB144D" w:rsidP="00391816">
      <w:pPr>
        <w:jc w:val="both"/>
        <w:rPr>
          <w:rFonts w:ascii="Arial" w:hAnsi="Arial" w:cs="Arial"/>
          <w:bCs/>
        </w:rPr>
      </w:pPr>
    </w:p>
    <w:p w14:paraId="463173D4" w14:textId="72355D03" w:rsidR="005B3D26" w:rsidRPr="00962B93" w:rsidRDefault="005B3D26" w:rsidP="00391816">
      <w:pPr>
        <w:jc w:val="both"/>
        <w:rPr>
          <w:rFonts w:ascii="Arial" w:hAnsi="Arial" w:cs="Arial"/>
          <w:bCs/>
        </w:rPr>
      </w:pPr>
    </w:p>
    <w:p w14:paraId="029E126C" w14:textId="056D73E1" w:rsidR="00FB144D" w:rsidRPr="00B7110C" w:rsidRDefault="005B3D26" w:rsidP="00B7110C">
      <w:pPr>
        <w:jc w:val="center"/>
        <w:rPr>
          <w:rFonts w:ascii="Arial" w:hAnsi="Arial" w:cs="Arial"/>
          <w:b/>
        </w:rPr>
      </w:pPr>
      <w:r w:rsidRPr="00962B93">
        <w:rPr>
          <w:rFonts w:ascii="Arial" w:hAnsi="Arial" w:cs="Arial"/>
          <w:b/>
        </w:rPr>
        <w:t>______________oOo_______________</w:t>
      </w:r>
    </w:p>
    <w:sectPr w:rsidR="00FB144D" w:rsidRPr="00B7110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39DD" w14:textId="77777777" w:rsidR="00F26629" w:rsidRDefault="00F26629" w:rsidP="002D39A6">
      <w:r>
        <w:separator/>
      </w:r>
    </w:p>
  </w:endnote>
  <w:endnote w:type="continuationSeparator" w:id="0">
    <w:p w14:paraId="31B2617E" w14:textId="77777777" w:rsidR="00F26629" w:rsidRDefault="00F26629" w:rsidP="002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41642"/>
      <w:docPartObj>
        <w:docPartGallery w:val="Page Numbers (Bottom of Page)"/>
        <w:docPartUnique/>
      </w:docPartObj>
    </w:sdtPr>
    <w:sdtEndPr/>
    <w:sdtContent>
      <w:sdt>
        <w:sdtPr>
          <w:id w:val="-1769616900"/>
          <w:docPartObj>
            <w:docPartGallery w:val="Page Numbers (Top of Page)"/>
            <w:docPartUnique/>
          </w:docPartObj>
        </w:sdtPr>
        <w:sdtEndPr/>
        <w:sdtContent>
          <w:p w14:paraId="482E9E2E" w14:textId="57801561" w:rsidR="00962B93" w:rsidRDefault="00962B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23</w:t>
            </w:r>
            <w:r>
              <w:rPr>
                <w:b/>
                <w:bCs/>
              </w:rPr>
              <w:fldChar w:fldCharType="end"/>
            </w:r>
          </w:p>
        </w:sdtContent>
      </w:sdt>
    </w:sdtContent>
  </w:sdt>
  <w:p w14:paraId="32A785BF" w14:textId="77777777" w:rsidR="00962B93" w:rsidRDefault="0096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D5EA" w14:textId="77777777" w:rsidR="00F26629" w:rsidRDefault="00F26629" w:rsidP="002D39A6">
      <w:r>
        <w:separator/>
      </w:r>
    </w:p>
  </w:footnote>
  <w:footnote w:type="continuationSeparator" w:id="0">
    <w:p w14:paraId="311015E9" w14:textId="77777777" w:rsidR="00F26629" w:rsidRDefault="00F26629" w:rsidP="002D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075"/>
    <w:multiLevelType w:val="hybridMultilevel"/>
    <w:tmpl w:val="EF702F16"/>
    <w:lvl w:ilvl="0" w:tplc="C2D0450E">
      <w:start w:val="1"/>
      <w:numFmt w:val="bullet"/>
      <w:lvlText w:val="•"/>
      <w:lvlJc w:val="left"/>
      <w:pPr>
        <w:tabs>
          <w:tab w:val="num" w:pos="360"/>
        </w:tabs>
        <w:ind w:left="360" w:hanging="360"/>
      </w:pPr>
      <w:rPr>
        <w:rFonts w:ascii="Arial" w:hAnsi="Arial" w:cs="Times New Roman" w:hint="default"/>
      </w:rPr>
    </w:lvl>
    <w:lvl w:ilvl="1" w:tplc="BD945686">
      <w:start w:val="1"/>
      <w:numFmt w:val="bullet"/>
      <w:lvlText w:val="•"/>
      <w:lvlJc w:val="left"/>
      <w:pPr>
        <w:tabs>
          <w:tab w:val="num" w:pos="1080"/>
        </w:tabs>
        <w:ind w:left="1080" w:hanging="360"/>
      </w:pPr>
      <w:rPr>
        <w:rFonts w:ascii="Arial" w:hAnsi="Arial" w:cs="Times New Roman" w:hint="default"/>
      </w:rPr>
    </w:lvl>
    <w:lvl w:ilvl="2" w:tplc="BB3EEFA4">
      <w:start w:val="1"/>
      <w:numFmt w:val="bullet"/>
      <w:lvlText w:val="•"/>
      <w:lvlJc w:val="left"/>
      <w:pPr>
        <w:tabs>
          <w:tab w:val="num" w:pos="1800"/>
        </w:tabs>
        <w:ind w:left="1800" w:hanging="360"/>
      </w:pPr>
      <w:rPr>
        <w:rFonts w:ascii="Arial" w:hAnsi="Arial" w:cs="Times New Roman" w:hint="default"/>
      </w:rPr>
    </w:lvl>
    <w:lvl w:ilvl="3" w:tplc="1200E1CE">
      <w:start w:val="1"/>
      <w:numFmt w:val="bullet"/>
      <w:lvlText w:val="•"/>
      <w:lvlJc w:val="left"/>
      <w:pPr>
        <w:tabs>
          <w:tab w:val="num" w:pos="2520"/>
        </w:tabs>
        <w:ind w:left="2520" w:hanging="360"/>
      </w:pPr>
      <w:rPr>
        <w:rFonts w:ascii="Arial" w:hAnsi="Arial" w:cs="Times New Roman" w:hint="default"/>
      </w:rPr>
    </w:lvl>
    <w:lvl w:ilvl="4" w:tplc="383821DE">
      <w:start w:val="1"/>
      <w:numFmt w:val="bullet"/>
      <w:lvlText w:val="•"/>
      <w:lvlJc w:val="left"/>
      <w:pPr>
        <w:tabs>
          <w:tab w:val="num" w:pos="3240"/>
        </w:tabs>
        <w:ind w:left="3240" w:hanging="360"/>
      </w:pPr>
      <w:rPr>
        <w:rFonts w:ascii="Arial" w:hAnsi="Arial" w:cs="Times New Roman" w:hint="default"/>
      </w:rPr>
    </w:lvl>
    <w:lvl w:ilvl="5" w:tplc="ACB4288A">
      <w:start w:val="1"/>
      <w:numFmt w:val="bullet"/>
      <w:lvlText w:val="•"/>
      <w:lvlJc w:val="left"/>
      <w:pPr>
        <w:tabs>
          <w:tab w:val="num" w:pos="3960"/>
        </w:tabs>
        <w:ind w:left="3960" w:hanging="360"/>
      </w:pPr>
      <w:rPr>
        <w:rFonts w:ascii="Arial" w:hAnsi="Arial" w:cs="Times New Roman" w:hint="default"/>
      </w:rPr>
    </w:lvl>
    <w:lvl w:ilvl="6" w:tplc="9C7490BA">
      <w:start w:val="1"/>
      <w:numFmt w:val="bullet"/>
      <w:lvlText w:val="•"/>
      <w:lvlJc w:val="left"/>
      <w:pPr>
        <w:tabs>
          <w:tab w:val="num" w:pos="4680"/>
        </w:tabs>
        <w:ind w:left="4680" w:hanging="360"/>
      </w:pPr>
      <w:rPr>
        <w:rFonts w:ascii="Arial" w:hAnsi="Arial" w:cs="Times New Roman" w:hint="default"/>
      </w:rPr>
    </w:lvl>
    <w:lvl w:ilvl="7" w:tplc="D2EC36E8">
      <w:start w:val="1"/>
      <w:numFmt w:val="bullet"/>
      <w:lvlText w:val="•"/>
      <w:lvlJc w:val="left"/>
      <w:pPr>
        <w:tabs>
          <w:tab w:val="num" w:pos="5400"/>
        </w:tabs>
        <w:ind w:left="5400" w:hanging="360"/>
      </w:pPr>
      <w:rPr>
        <w:rFonts w:ascii="Arial" w:hAnsi="Arial" w:cs="Times New Roman" w:hint="default"/>
      </w:rPr>
    </w:lvl>
    <w:lvl w:ilvl="8" w:tplc="B844911E">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0103036B"/>
    <w:multiLevelType w:val="hybridMultilevel"/>
    <w:tmpl w:val="9CE0D71E"/>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6B56C2A"/>
    <w:multiLevelType w:val="multilevel"/>
    <w:tmpl w:val="B27A77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92989"/>
    <w:multiLevelType w:val="hybridMultilevel"/>
    <w:tmpl w:val="CDC21416"/>
    <w:lvl w:ilvl="0" w:tplc="60841FEA">
      <w:numFmt w:val="bullet"/>
      <w:lvlText w:val="-"/>
      <w:lvlJc w:val="left"/>
      <w:pPr>
        <w:ind w:left="720" w:hanging="360"/>
      </w:pPr>
      <w:rPr>
        <w:rFonts w:ascii="Arial" w:eastAsiaTheme="minorHAnsi" w:hAnsi="Arial" w:cs="Aria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0EAD2405"/>
    <w:multiLevelType w:val="hybridMultilevel"/>
    <w:tmpl w:val="A1F2604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2212D53"/>
    <w:multiLevelType w:val="hybridMultilevel"/>
    <w:tmpl w:val="1E78644C"/>
    <w:lvl w:ilvl="0" w:tplc="04360003">
      <w:start w:val="1"/>
      <w:numFmt w:val="bullet"/>
      <w:lvlText w:val="o"/>
      <w:lvlJc w:val="left"/>
      <w:pPr>
        <w:ind w:left="360" w:hanging="360"/>
      </w:pPr>
      <w:rPr>
        <w:rFonts w:ascii="Courier New" w:hAnsi="Courier New" w:cs="Courier New" w:hint="default"/>
      </w:rPr>
    </w:lvl>
    <w:lvl w:ilvl="1" w:tplc="04360003" w:tentative="1">
      <w:start w:val="1"/>
      <w:numFmt w:val="bullet"/>
      <w:lvlText w:val="o"/>
      <w:lvlJc w:val="left"/>
      <w:pPr>
        <w:ind w:left="-360" w:hanging="360"/>
      </w:pPr>
      <w:rPr>
        <w:rFonts w:ascii="Courier New" w:hAnsi="Courier New" w:cs="Courier New" w:hint="default"/>
      </w:rPr>
    </w:lvl>
    <w:lvl w:ilvl="2" w:tplc="04360005" w:tentative="1">
      <w:start w:val="1"/>
      <w:numFmt w:val="bullet"/>
      <w:lvlText w:val=""/>
      <w:lvlJc w:val="left"/>
      <w:pPr>
        <w:ind w:left="360" w:hanging="360"/>
      </w:pPr>
      <w:rPr>
        <w:rFonts w:ascii="Wingdings" w:hAnsi="Wingdings" w:hint="default"/>
      </w:rPr>
    </w:lvl>
    <w:lvl w:ilvl="3" w:tplc="04360001" w:tentative="1">
      <w:start w:val="1"/>
      <w:numFmt w:val="bullet"/>
      <w:lvlText w:val=""/>
      <w:lvlJc w:val="left"/>
      <w:pPr>
        <w:ind w:left="1080" w:hanging="360"/>
      </w:pPr>
      <w:rPr>
        <w:rFonts w:ascii="Symbol" w:hAnsi="Symbol" w:hint="default"/>
      </w:rPr>
    </w:lvl>
    <w:lvl w:ilvl="4" w:tplc="04360003" w:tentative="1">
      <w:start w:val="1"/>
      <w:numFmt w:val="bullet"/>
      <w:lvlText w:val="o"/>
      <w:lvlJc w:val="left"/>
      <w:pPr>
        <w:ind w:left="1800" w:hanging="360"/>
      </w:pPr>
      <w:rPr>
        <w:rFonts w:ascii="Courier New" w:hAnsi="Courier New" w:cs="Courier New" w:hint="default"/>
      </w:rPr>
    </w:lvl>
    <w:lvl w:ilvl="5" w:tplc="04360005" w:tentative="1">
      <w:start w:val="1"/>
      <w:numFmt w:val="bullet"/>
      <w:lvlText w:val=""/>
      <w:lvlJc w:val="left"/>
      <w:pPr>
        <w:ind w:left="2520" w:hanging="360"/>
      </w:pPr>
      <w:rPr>
        <w:rFonts w:ascii="Wingdings" w:hAnsi="Wingdings" w:hint="default"/>
      </w:rPr>
    </w:lvl>
    <w:lvl w:ilvl="6" w:tplc="04360001" w:tentative="1">
      <w:start w:val="1"/>
      <w:numFmt w:val="bullet"/>
      <w:lvlText w:val=""/>
      <w:lvlJc w:val="left"/>
      <w:pPr>
        <w:ind w:left="3240" w:hanging="360"/>
      </w:pPr>
      <w:rPr>
        <w:rFonts w:ascii="Symbol" w:hAnsi="Symbol" w:hint="default"/>
      </w:rPr>
    </w:lvl>
    <w:lvl w:ilvl="7" w:tplc="04360003" w:tentative="1">
      <w:start w:val="1"/>
      <w:numFmt w:val="bullet"/>
      <w:lvlText w:val="o"/>
      <w:lvlJc w:val="left"/>
      <w:pPr>
        <w:ind w:left="3960" w:hanging="360"/>
      </w:pPr>
      <w:rPr>
        <w:rFonts w:ascii="Courier New" w:hAnsi="Courier New" w:cs="Courier New" w:hint="default"/>
      </w:rPr>
    </w:lvl>
    <w:lvl w:ilvl="8" w:tplc="04360005" w:tentative="1">
      <w:start w:val="1"/>
      <w:numFmt w:val="bullet"/>
      <w:lvlText w:val=""/>
      <w:lvlJc w:val="left"/>
      <w:pPr>
        <w:ind w:left="4680" w:hanging="360"/>
      </w:pPr>
      <w:rPr>
        <w:rFonts w:ascii="Wingdings" w:hAnsi="Wingdings" w:hint="default"/>
      </w:rPr>
    </w:lvl>
  </w:abstractNum>
  <w:abstractNum w:abstractNumId="6" w15:restartNumberingAfterBreak="0">
    <w:nsid w:val="181B6E1F"/>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1A852676"/>
    <w:multiLevelType w:val="hybridMultilevel"/>
    <w:tmpl w:val="53020AF8"/>
    <w:lvl w:ilvl="0" w:tplc="0436000B">
      <w:start w:val="1"/>
      <w:numFmt w:val="bullet"/>
      <w:lvlText w:val=""/>
      <w:lvlJc w:val="left"/>
      <w:pPr>
        <w:ind w:left="780" w:hanging="360"/>
      </w:pPr>
      <w:rPr>
        <w:rFonts w:ascii="Wingdings" w:hAnsi="Wingdings"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8" w15:restartNumberingAfterBreak="0">
    <w:nsid w:val="213069F3"/>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56B3983"/>
    <w:multiLevelType w:val="hybridMultilevel"/>
    <w:tmpl w:val="1756A7A4"/>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5E7423D"/>
    <w:multiLevelType w:val="hybridMultilevel"/>
    <w:tmpl w:val="9C560390"/>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2A5A7F33"/>
    <w:multiLevelType w:val="hybridMultilevel"/>
    <w:tmpl w:val="18527342"/>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2DD15EFD"/>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E0B14C9"/>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1070CFB"/>
    <w:multiLevelType w:val="hybridMultilevel"/>
    <w:tmpl w:val="5666221A"/>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3B5441A0"/>
    <w:multiLevelType w:val="hybridMultilevel"/>
    <w:tmpl w:val="AE00C112"/>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3DAB02A9"/>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E075182"/>
    <w:multiLevelType w:val="hybridMultilevel"/>
    <w:tmpl w:val="6C1A899A"/>
    <w:lvl w:ilvl="0" w:tplc="60841FEA">
      <w:numFmt w:val="bullet"/>
      <w:lvlText w:val="-"/>
      <w:lvlJc w:val="left"/>
      <w:pPr>
        <w:ind w:left="720" w:hanging="360"/>
      </w:pPr>
      <w:rPr>
        <w:rFonts w:ascii="Arial" w:eastAsiaTheme="minorHAnsi" w:hAnsi="Arial" w:cs="Arial" w:hint="default"/>
      </w:rPr>
    </w:lvl>
    <w:lvl w:ilvl="1" w:tplc="04360001">
      <w:start w:val="1"/>
      <w:numFmt w:val="bullet"/>
      <w:lvlText w:val=""/>
      <w:lvlJc w:val="left"/>
      <w:pPr>
        <w:ind w:left="1440" w:hanging="360"/>
      </w:pPr>
      <w:rPr>
        <w:rFonts w:ascii="Symbol" w:hAnsi="Symbol"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029219D"/>
    <w:multiLevelType w:val="hybridMultilevel"/>
    <w:tmpl w:val="15E8C976"/>
    <w:lvl w:ilvl="0" w:tplc="F656E03C">
      <w:start w:val="1"/>
      <w:numFmt w:val="lowerLetter"/>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19" w15:restartNumberingAfterBreak="0">
    <w:nsid w:val="429D45B4"/>
    <w:multiLevelType w:val="hybridMultilevel"/>
    <w:tmpl w:val="05AE4A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45D11DE4"/>
    <w:multiLevelType w:val="hybridMultilevel"/>
    <w:tmpl w:val="1DB85BB4"/>
    <w:lvl w:ilvl="0" w:tplc="04360001">
      <w:start w:val="1"/>
      <w:numFmt w:val="bullet"/>
      <w:lvlText w:val=""/>
      <w:lvlJc w:val="left"/>
      <w:pPr>
        <w:ind w:left="1440" w:hanging="360"/>
      </w:pPr>
      <w:rPr>
        <w:rFonts w:ascii="Symbol" w:hAnsi="Symbol"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1" w15:restartNumberingAfterBreak="0">
    <w:nsid w:val="4610069E"/>
    <w:multiLevelType w:val="hybridMultilevel"/>
    <w:tmpl w:val="2B7A6E2A"/>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2" w15:restartNumberingAfterBreak="0">
    <w:nsid w:val="47A668DF"/>
    <w:multiLevelType w:val="hybridMultilevel"/>
    <w:tmpl w:val="C90201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8BC1F35"/>
    <w:multiLevelType w:val="hybridMultilevel"/>
    <w:tmpl w:val="8C9EFA0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DA165CE"/>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1317CDC"/>
    <w:multiLevelType w:val="hybridMultilevel"/>
    <w:tmpl w:val="2234972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51D1216"/>
    <w:multiLevelType w:val="hybridMultilevel"/>
    <w:tmpl w:val="99B4152E"/>
    <w:lvl w:ilvl="0" w:tplc="04360019">
      <w:start w:val="1"/>
      <w:numFmt w:val="lowerLetter"/>
      <w:lvlText w:val="%1."/>
      <w:lvlJc w:val="left"/>
      <w:pPr>
        <w:ind w:left="720" w:hanging="360"/>
      </w:pPr>
      <w:rPr>
        <w:rFonts w:hint="default"/>
      </w:rPr>
    </w:lvl>
    <w:lvl w:ilvl="1" w:tplc="FEA471DC">
      <w:start w:val="1"/>
      <w:numFmt w:val="lowerRoman"/>
      <w:lvlText w:val="%2."/>
      <w:lvlJc w:val="left"/>
      <w:pPr>
        <w:ind w:left="1440" w:hanging="360"/>
      </w:pPr>
      <w:rPr>
        <w:rFonts w:ascii="Arial" w:eastAsiaTheme="minorHAnsi" w:hAnsi="Arial" w:cs="Arial"/>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5D1B2B8F"/>
    <w:multiLevelType w:val="hybridMultilevel"/>
    <w:tmpl w:val="124AE4D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60921C4B"/>
    <w:multiLevelType w:val="hybridMultilevel"/>
    <w:tmpl w:val="02548F4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63A04E40"/>
    <w:multiLevelType w:val="hybridMultilevel"/>
    <w:tmpl w:val="C400A5B6"/>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8195C27"/>
    <w:multiLevelType w:val="hybridMultilevel"/>
    <w:tmpl w:val="A5AA05A0"/>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69273E11"/>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6B211A73"/>
    <w:multiLevelType w:val="hybridMultilevel"/>
    <w:tmpl w:val="76C6FCEE"/>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6BBF4D40"/>
    <w:multiLevelType w:val="hybridMultilevel"/>
    <w:tmpl w:val="DD6CFD44"/>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43C6EDF"/>
    <w:multiLevelType w:val="hybridMultilevel"/>
    <w:tmpl w:val="062E7F0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74720BEF"/>
    <w:multiLevelType w:val="hybridMultilevel"/>
    <w:tmpl w:val="94E49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F826D3"/>
    <w:multiLevelType w:val="hybridMultilevel"/>
    <w:tmpl w:val="99AA7D94"/>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84B3370"/>
    <w:multiLevelType w:val="hybridMultilevel"/>
    <w:tmpl w:val="18582E26"/>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8" w15:restartNumberingAfterBreak="0">
    <w:nsid w:val="793D5BBC"/>
    <w:multiLevelType w:val="hybridMultilevel"/>
    <w:tmpl w:val="FD9ABCF4"/>
    <w:lvl w:ilvl="0" w:tplc="0436000B">
      <w:start w:val="1"/>
      <w:numFmt w:val="bullet"/>
      <w:lvlText w:val=""/>
      <w:lvlJc w:val="left"/>
      <w:pPr>
        <w:ind w:left="360" w:hanging="360"/>
      </w:pPr>
      <w:rPr>
        <w:rFonts w:ascii="Wingdings" w:hAnsi="Wingdings"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9" w15:restartNumberingAfterBreak="0">
    <w:nsid w:val="7F9002C0"/>
    <w:multiLevelType w:val="hybridMultilevel"/>
    <w:tmpl w:val="3076A10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3"/>
  </w:num>
  <w:num w:numId="3">
    <w:abstractNumId w:val="28"/>
  </w:num>
  <w:num w:numId="4">
    <w:abstractNumId w:val="32"/>
  </w:num>
  <w:num w:numId="5">
    <w:abstractNumId w:val="14"/>
  </w:num>
  <w:num w:numId="6">
    <w:abstractNumId w:val="27"/>
  </w:num>
  <w:num w:numId="7">
    <w:abstractNumId w:val="9"/>
  </w:num>
  <w:num w:numId="8">
    <w:abstractNumId w:val="7"/>
  </w:num>
  <w:num w:numId="9">
    <w:abstractNumId w:val="4"/>
  </w:num>
  <w:num w:numId="10">
    <w:abstractNumId w:val="26"/>
  </w:num>
  <w:num w:numId="11">
    <w:abstractNumId w:val="38"/>
  </w:num>
  <w:num w:numId="12">
    <w:abstractNumId w:val="12"/>
  </w:num>
  <w:num w:numId="13">
    <w:abstractNumId w:val="11"/>
  </w:num>
  <w:num w:numId="14">
    <w:abstractNumId w:val="1"/>
  </w:num>
  <w:num w:numId="15">
    <w:abstractNumId w:val="8"/>
  </w:num>
  <w:num w:numId="16">
    <w:abstractNumId w:val="10"/>
  </w:num>
  <w:num w:numId="17">
    <w:abstractNumId w:val="24"/>
  </w:num>
  <w:num w:numId="18">
    <w:abstractNumId w:val="19"/>
  </w:num>
  <w:num w:numId="19">
    <w:abstractNumId w:val="6"/>
  </w:num>
  <w:num w:numId="20">
    <w:abstractNumId w:val="31"/>
  </w:num>
  <w:num w:numId="21">
    <w:abstractNumId w:val="16"/>
  </w:num>
  <w:num w:numId="22">
    <w:abstractNumId w:val="25"/>
  </w:num>
  <w:num w:numId="23">
    <w:abstractNumId w:val="18"/>
  </w:num>
  <w:num w:numId="24">
    <w:abstractNumId w:val="34"/>
  </w:num>
  <w:num w:numId="25">
    <w:abstractNumId w:val="22"/>
  </w:num>
  <w:num w:numId="26">
    <w:abstractNumId w:val="13"/>
  </w:num>
  <w:num w:numId="27">
    <w:abstractNumId w:val="36"/>
  </w:num>
  <w:num w:numId="28">
    <w:abstractNumId w:val="30"/>
  </w:num>
  <w:num w:numId="29">
    <w:abstractNumId w:val="29"/>
  </w:num>
  <w:num w:numId="30">
    <w:abstractNumId w:val="33"/>
  </w:num>
  <w:num w:numId="31">
    <w:abstractNumId w:val="39"/>
  </w:num>
  <w:num w:numId="32">
    <w:abstractNumId w:val="37"/>
  </w:num>
  <w:num w:numId="33">
    <w:abstractNumId w:val="23"/>
  </w:num>
  <w:num w:numId="34">
    <w:abstractNumId w:val="17"/>
  </w:num>
  <w:num w:numId="35">
    <w:abstractNumId w:val="15"/>
  </w:num>
  <w:num w:numId="36">
    <w:abstractNumId w:val="20"/>
  </w:num>
  <w:num w:numId="37">
    <w:abstractNumId w:val="5"/>
  </w:num>
  <w:num w:numId="38">
    <w:abstractNumId w:val="21"/>
  </w:num>
  <w:num w:numId="39">
    <w:abstractNumId w:val="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B0"/>
    <w:rsid w:val="000A5CB4"/>
    <w:rsid w:val="000A65ED"/>
    <w:rsid w:val="000D3242"/>
    <w:rsid w:val="00104961"/>
    <w:rsid w:val="00175AAC"/>
    <w:rsid w:val="001842B0"/>
    <w:rsid w:val="001C2E89"/>
    <w:rsid w:val="001C39F5"/>
    <w:rsid w:val="002100AE"/>
    <w:rsid w:val="0023752E"/>
    <w:rsid w:val="00247160"/>
    <w:rsid w:val="002866B0"/>
    <w:rsid w:val="00290102"/>
    <w:rsid w:val="002A36EB"/>
    <w:rsid w:val="002D39A6"/>
    <w:rsid w:val="002F60F1"/>
    <w:rsid w:val="00331AE3"/>
    <w:rsid w:val="00333624"/>
    <w:rsid w:val="00353058"/>
    <w:rsid w:val="00373310"/>
    <w:rsid w:val="00376AF7"/>
    <w:rsid w:val="00391816"/>
    <w:rsid w:val="003E20F1"/>
    <w:rsid w:val="00454E31"/>
    <w:rsid w:val="004B575D"/>
    <w:rsid w:val="004C663C"/>
    <w:rsid w:val="004F1857"/>
    <w:rsid w:val="005451DF"/>
    <w:rsid w:val="00557FF9"/>
    <w:rsid w:val="00586231"/>
    <w:rsid w:val="005B3D26"/>
    <w:rsid w:val="00672BB0"/>
    <w:rsid w:val="006911A8"/>
    <w:rsid w:val="006B695C"/>
    <w:rsid w:val="006D5B19"/>
    <w:rsid w:val="0073097F"/>
    <w:rsid w:val="007E3B12"/>
    <w:rsid w:val="008A2268"/>
    <w:rsid w:val="008B4631"/>
    <w:rsid w:val="00901534"/>
    <w:rsid w:val="00925180"/>
    <w:rsid w:val="00962B93"/>
    <w:rsid w:val="00A652BF"/>
    <w:rsid w:val="00A9682E"/>
    <w:rsid w:val="00AB7ECD"/>
    <w:rsid w:val="00B12ED2"/>
    <w:rsid w:val="00B16EC3"/>
    <w:rsid w:val="00B43373"/>
    <w:rsid w:val="00B7110C"/>
    <w:rsid w:val="00CB7F81"/>
    <w:rsid w:val="00D7245F"/>
    <w:rsid w:val="00E07032"/>
    <w:rsid w:val="00E71C80"/>
    <w:rsid w:val="00E72C09"/>
    <w:rsid w:val="00EF5B69"/>
    <w:rsid w:val="00F0154F"/>
    <w:rsid w:val="00F1263E"/>
    <w:rsid w:val="00F26629"/>
    <w:rsid w:val="00F321B0"/>
    <w:rsid w:val="00FB144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7096"/>
  <w15:chartTrackingRefBased/>
  <w15:docId w15:val="{2224CCB6-EEB5-479B-A21D-4D8BCD7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B0"/>
    <w:pPr>
      <w:spacing w:after="0" w:line="240" w:lineRule="auto"/>
    </w:pPr>
    <w:rPr>
      <w:rFonts w:ascii="Times New Roman" w:hAnsi="Times New Roman" w:cs="Times New Roman"/>
      <w:sz w:val="24"/>
      <w:szCs w:val="24"/>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B0"/>
    <w:pPr>
      <w:ind w:left="720"/>
      <w:contextualSpacing/>
    </w:pPr>
  </w:style>
  <w:style w:type="paragraph" w:styleId="Header">
    <w:name w:val="header"/>
    <w:basedOn w:val="Normal"/>
    <w:link w:val="HeaderChar"/>
    <w:uiPriority w:val="99"/>
    <w:unhideWhenUsed/>
    <w:rsid w:val="00F321B0"/>
    <w:pPr>
      <w:tabs>
        <w:tab w:val="center" w:pos="4513"/>
        <w:tab w:val="right" w:pos="9026"/>
      </w:tabs>
    </w:pPr>
  </w:style>
  <w:style w:type="character" w:customStyle="1" w:styleId="HeaderChar">
    <w:name w:val="Header Char"/>
    <w:basedOn w:val="DefaultParagraphFont"/>
    <w:link w:val="Header"/>
    <w:uiPriority w:val="99"/>
    <w:rsid w:val="00F321B0"/>
    <w:rPr>
      <w:rFonts w:ascii="Times New Roman" w:hAnsi="Times New Roman" w:cs="Times New Roman"/>
      <w:sz w:val="24"/>
      <w:szCs w:val="24"/>
      <w:lang w:eastAsia="af-ZA"/>
    </w:rPr>
  </w:style>
  <w:style w:type="paragraph" w:styleId="Footer">
    <w:name w:val="footer"/>
    <w:basedOn w:val="Normal"/>
    <w:link w:val="FooterChar"/>
    <w:uiPriority w:val="99"/>
    <w:unhideWhenUsed/>
    <w:rsid w:val="00F321B0"/>
    <w:pPr>
      <w:tabs>
        <w:tab w:val="center" w:pos="4513"/>
        <w:tab w:val="right" w:pos="9026"/>
      </w:tabs>
    </w:pPr>
  </w:style>
  <w:style w:type="character" w:customStyle="1" w:styleId="FooterChar">
    <w:name w:val="Footer Char"/>
    <w:basedOn w:val="DefaultParagraphFont"/>
    <w:link w:val="Footer"/>
    <w:uiPriority w:val="99"/>
    <w:rsid w:val="00F321B0"/>
    <w:rPr>
      <w:rFonts w:ascii="Times New Roman" w:hAnsi="Times New Roman" w:cs="Times New Roman"/>
      <w:sz w:val="24"/>
      <w:szCs w:val="24"/>
      <w:lang w:eastAsia="af-ZA"/>
    </w:rPr>
  </w:style>
  <w:style w:type="table" w:styleId="TableGrid">
    <w:name w:val="Table Grid"/>
    <w:basedOn w:val="TableNormal"/>
    <w:uiPriority w:val="39"/>
    <w:rsid w:val="00F3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21B0"/>
    <w:rPr>
      <w:b/>
      <w:bCs/>
    </w:rPr>
  </w:style>
  <w:style w:type="character" w:styleId="Hyperlink">
    <w:name w:val="Hyperlink"/>
    <w:basedOn w:val="DefaultParagraphFont"/>
    <w:uiPriority w:val="99"/>
    <w:unhideWhenUsed/>
    <w:rsid w:val="00F321B0"/>
    <w:rPr>
      <w:color w:val="0000FF"/>
      <w:u w:val="single"/>
    </w:rPr>
  </w:style>
  <w:style w:type="character" w:styleId="UnresolvedMention">
    <w:name w:val="Unresolved Mention"/>
    <w:basedOn w:val="DefaultParagraphFont"/>
    <w:uiPriority w:val="99"/>
    <w:semiHidden/>
    <w:unhideWhenUsed/>
    <w:rsid w:val="008A2268"/>
    <w:rPr>
      <w:color w:val="605E5C"/>
      <w:shd w:val="clear" w:color="auto" w:fill="E1DFDD"/>
    </w:rPr>
  </w:style>
  <w:style w:type="character" w:styleId="FollowedHyperlink">
    <w:name w:val="FollowedHyperlink"/>
    <w:basedOn w:val="DefaultParagraphFont"/>
    <w:uiPriority w:val="99"/>
    <w:semiHidden/>
    <w:unhideWhenUsed/>
    <w:rsid w:val="00E71C80"/>
    <w:rPr>
      <w:color w:val="954F72" w:themeColor="followedHyperlink"/>
      <w:u w:val="single"/>
    </w:rPr>
  </w:style>
  <w:style w:type="character" w:styleId="CommentReference">
    <w:name w:val="annotation reference"/>
    <w:basedOn w:val="DefaultParagraphFont"/>
    <w:uiPriority w:val="99"/>
    <w:semiHidden/>
    <w:unhideWhenUsed/>
    <w:rsid w:val="00247160"/>
    <w:rPr>
      <w:sz w:val="16"/>
      <w:szCs w:val="16"/>
    </w:rPr>
  </w:style>
  <w:style w:type="paragraph" w:styleId="CommentText">
    <w:name w:val="annotation text"/>
    <w:basedOn w:val="Normal"/>
    <w:link w:val="CommentTextChar"/>
    <w:uiPriority w:val="99"/>
    <w:semiHidden/>
    <w:unhideWhenUsed/>
    <w:rsid w:val="00247160"/>
    <w:rPr>
      <w:sz w:val="20"/>
      <w:szCs w:val="20"/>
    </w:rPr>
  </w:style>
  <w:style w:type="character" w:customStyle="1" w:styleId="CommentTextChar">
    <w:name w:val="Comment Text Char"/>
    <w:basedOn w:val="DefaultParagraphFont"/>
    <w:link w:val="CommentText"/>
    <w:uiPriority w:val="99"/>
    <w:semiHidden/>
    <w:rsid w:val="00247160"/>
    <w:rPr>
      <w:rFonts w:ascii="Times New Roman" w:hAnsi="Times New Roman" w:cs="Times New Roman"/>
      <w:sz w:val="20"/>
      <w:szCs w:val="20"/>
      <w:lang w:eastAsia="af-ZA"/>
    </w:rPr>
  </w:style>
  <w:style w:type="paragraph" w:styleId="CommentSubject">
    <w:name w:val="annotation subject"/>
    <w:basedOn w:val="CommentText"/>
    <w:next w:val="CommentText"/>
    <w:link w:val="CommentSubjectChar"/>
    <w:uiPriority w:val="99"/>
    <w:semiHidden/>
    <w:unhideWhenUsed/>
    <w:rsid w:val="00247160"/>
    <w:rPr>
      <w:b/>
      <w:bCs/>
    </w:rPr>
  </w:style>
  <w:style w:type="character" w:customStyle="1" w:styleId="CommentSubjectChar">
    <w:name w:val="Comment Subject Char"/>
    <w:basedOn w:val="CommentTextChar"/>
    <w:link w:val="CommentSubject"/>
    <w:uiPriority w:val="99"/>
    <w:semiHidden/>
    <w:rsid w:val="00247160"/>
    <w:rPr>
      <w:rFonts w:ascii="Times New Roman" w:hAnsi="Times New Roman" w:cs="Times New Roman"/>
      <w:b/>
      <w:bCs/>
      <w:sz w:val="20"/>
      <w:szCs w:val="20"/>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rkargief.co.za/doks/V_POPIA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rkargief.co.za/doks/V_POPI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kargief.co.za/inligtingsw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secdrc@ngkerk.org.za" TargetMode="External"/><Relationship Id="rId4" Type="http://schemas.openxmlformats.org/officeDocument/2006/relationships/settings" Target="settings.xml"/><Relationship Id="rId9" Type="http://schemas.openxmlformats.org/officeDocument/2006/relationships/hyperlink" Target="https://owa.justice.gov.za/owa/redir.aspx?C=inZ5uQahKFZ27cQNAZqgkxLqk2u5dpip-0xeuVGk-tJa4yFS_0fYCA..&amp;URL=mailto%3ainforeg%40justice.gov.za" TargetMode="External"/><Relationship Id="rId14" Type="http://schemas.openxmlformats.org/officeDocument/2006/relationships/hyperlink" Target="https://www.kerkargief.co.za/doks/V_POPIA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A799-7656-4117-8063-84636CD8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5203</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Danelle Pieters</cp:lastModifiedBy>
  <cp:revision>9</cp:revision>
  <cp:lastPrinted>2021-05-07T09:47:00Z</cp:lastPrinted>
  <dcterms:created xsi:type="dcterms:W3CDTF">2021-06-14T11:20:00Z</dcterms:created>
  <dcterms:modified xsi:type="dcterms:W3CDTF">2021-06-30T12:19:00Z</dcterms:modified>
</cp:coreProperties>
</file>